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zh-CN"/>
        </w:rPr>
      </w:pPr>
      <w:bookmarkStart w:id="0" w:name="_GoBack"/>
      <w:bookmarkEnd w:id="0"/>
      <w:r>
        <w:rPr>
          <w:rFonts w:hint="eastAsia" w:ascii="方正小标宋简体" w:hAnsi="方正小标宋简体" w:eastAsia="方正小标宋简体" w:cs="方正小标宋简体"/>
          <w:sz w:val="44"/>
          <w:szCs w:val="44"/>
          <w:lang w:val="zh-CN"/>
        </w:rPr>
        <w:t>宁波杭州湾新区开发建设管理委员会关于慈溪市第十七届人大第三次会议第</w:t>
      </w:r>
      <w:r>
        <w:rPr>
          <w:rFonts w:hint="eastAsia" w:ascii="方正小标宋简体" w:hAnsi="方正小标宋简体" w:eastAsia="方正小标宋简体" w:cs="方正小标宋简体"/>
          <w:sz w:val="44"/>
          <w:szCs w:val="44"/>
          <w:lang w:val="en-US" w:eastAsia="zh-CN"/>
        </w:rPr>
        <w:t>112</w:t>
      </w:r>
      <w:r>
        <w:rPr>
          <w:rFonts w:hint="eastAsia" w:ascii="方正小标宋简体" w:hAnsi="方正小标宋简体" w:eastAsia="方正小标宋简体" w:cs="方正小标宋简体"/>
          <w:sz w:val="44"/>
          <w:szCs w:val="44"/>
          <w:lang w:val="zh-CN"/>
        </w:rPr>
        <w:t>号提案的</w:t>
      </w:r>
    </w:p>
    <w:p>
      <w:pPr>
        <w:spacing w:line="560" w:lineRule="exact"/>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协办意见</w:t>
      </w:r>
    </w:p>
    <w:p>
      <w:pPr>
        <w:spacing w:line="560" w:lineRule="exact"/>
        <w:rPr>
          <w:rFonts w:hint="eastAsia" w:ascii="仿宋_GB2312" w:eastAsia="仿宋_GB2312"/>
          <w:sz w:val="32"/>
          <w:szCs w:val="32"/>
          <w:lang w:eastAsia="zh-CN"/>
        </w:rPr>
      </w:pPr>
      <w:r>
        <w:rPr>
          <w:rFonts w:hint="eastAsia" w:ascii="仿宋_GB2312" w:eastAsia="仿宋_GB2312"/>
          <w:sz w:val="32"/>
          <w:szCs w:val="32"/>
          <w:lang w:eastAsia="zh-CN"/>
        </w:rPr>
        <w:t>慈溪市交通运输局：</w:t>
      </w:r>
    </w:p>
    <w:p>
      <w:pPr>
        <w:keepNext w:val="0"/>
        <w:keepLines w:val="0"/>
        <w:pageBreakBefore w:val="0"/>
        <w:widowControl w:val="0"/>
        <w:kinsoku/>
        <w:wordWrap/>
        <w:overflowPunct/>
        <w:topLinePunct w:val="0"/>
        <w:autoSpaceDE w:val="0"/>
        <w:autoSpaceDN w:val="0"/>
        <w:bidi w:val="0"/>
        <w:adjustRightInd w:val="0"/>
        <w:snapToGrid/>
        <w:spacing w:line="540" w:lineRule="exact"/>
        <w:ind w:firstLine="560"/>
        <w:textAlignment w:val="auto"/>
        <w:rPr>
          <w:rFonts w:hint="default" w:ascii="仿宋_GB2312" w:eastAsia="仿宋_GB2312"/>
          <w:sz w:val="32"/>
          <w:szCs w:val="32"/>
          <w:lang w:val="en-US" w:eastAsia="zh-CN"/>
        </w:rPr>
      </w:pPr>
      <w:r>
        <w:rPr>
          <w:rFonts w:hint="eastAsia" w:ascii="仿宋_GB2312" w:hAnsi="仿宋_GB2312" w:eastAsia="仿宋_GB2312" w:cs="仿宋_GB2312"/>
          <w:kern w:val="0"/>
          <w:sz w:val="32"/>
          <w:szCs w:val="32"/>
          <w:lang w:val="zh-CN"/>
        </w:rPr>
        <w:t>屠云长代表在慈溪市第十七届人大第三次会议上提交的《关于将庵东工业区沿江路延伸至崇寿工业区南园路的建议》已收悉。经研究，现就有关协办意见答复如下：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沿江路位于庵东镇区南部、镇工业园区内，往西已建道路可达长河镇、周巷镇，往东跨陆中湾江后可接已建南园路，连接崇寿镇，是庵东镇区对外联系的横向主干道之一，也是慈溪市“六横十一纵”干线公路网中的“一横”</w:t>
      </w:r>
      <w:r>
        <w:rPr>
          <w:rFonts w:ascii="仿宋_GB2312" w:eastAsia="仿宋_GB2312"/>
          <w:sz w:val="32"/>
          <w:szCs w:val="32"/>
        </w:rPr>
        <w:t>——</w:t>
      </w:r>
      <w:r>
        <w:rPr>
          <w:rFonts w:hint="eastAsia" w:ascii="仿宋_GB2312" w:eastAsia="仿宋_GB2312"/>
          <w:sz w:val="32"/>
          <w:szCs w:val="32"/>
        </w:rPr>
        <w:t>建附线的重要组成部分。目前，沿江路东段已建至庵东镇边界，再往东进入崇寿境内</w:t>
      </w:r>
      <w:r>
        <w:rPr>
          <w:rFonts w:ascii="仿宋_GB2312" w:eastAsia="仿宋_GB2312"/>
          <w:sz w:val="32"/>
          <w:szCs w:val="32"/>
        </w:rPr>
        <w:t>,</w:t>
      </w:r>
      <w:r>
        <w:rPr>
          <w:rFonts w:hint="eastAsia" w:ascii="仿宋_GB2312" w:eastAsia="仿宋_GB2312"/>
          <w:sz w:val="32"/>
          <w:szCs w:val="32"/>
        </w:rPr>
        <w:t>跨陆中湾江可接崇寿南园路，长度约</w:t>
      </w:r>
      <w:r>
        <w:rPr>
          <w:rFonts w:ascii="仿宋_GB2312" w:eastAsia="仿宋_GB2312"/>
          <w:sz w:val="32"/>
          <w:szCs w:val="32"/>
        </w:rPr>
        <w:t>1.1</w:t>
      </w:r>
      <w:r>
        <w:rPr>
          <w:rFonts w:hint="eastAsia" w:ascii="仿宋_GB2312" w:eastAsia="仿宋_GB2312"/>
          <w:sz w:val="32"/>
          <w:szCs w:val="32"/>
        </w:rPr>
        <w:t>公里。庵东镇高度重视该道路东延工作，已多次与慈溪市交通局、崇寿镇对接。</w:t>
      </w:r>
      <w:r>
        <w:rPr>
          <w:rFonts w:ascii="仿宋_GB2312" w:eastAsia="仿宋_GB2312"/>
          <w:sz w:val="32"/>
          <w:szCs w:val="32"/>
        </w:rPr>
        <w:t>2018</w:t>
      </w:r>
      <w:r>
        <w:rPr>
          <w:rFonts w:hint="eastAsia" w:ascii="仿宋_GB2312" w:eastAsia="仿宋_GB2312"/>
          <w:sz w:val="32"/>
          <w:szCs w:val="32"/>
        </w:rPr>
        <w:t>年底，由慈溪市交通局牵头，会同庵东镇、崇寿镇、市排水公司、市供电公司等部门协商，基本确定沿江路东延段道路线引。同时，庵东镇积极对接慈溪市供电公司，做好线路涉及的</w:t>
      </w:r>
      <w:r>
        <w:rPr>
          <w:rFonts w:ascii="仿宋_GB2312" w:eastAsia="仿宋_GB2312"/>
          <w:sz w:val="32"/>
          <w:szCs w:val="32"/>
        </w:rPr>
        <w:t>35kv</w:t>
      </w:r>
      <w:r>
        <w:rPr>
          <w:rFonts w:hint="eastAsia" w:ascii="仿宋_GB2312" w:eastAsia="仿宋_GB2312"/>
          <w:sz w:val="32"/>
          <w:szCs w:val="32"/>
        </w:rPr>
        <w:t>高压铁塔移位工作，计划今年</w:t>
      </w:r>
      <w:r>
        <w:rPr>
          <w:rFonts w:ascii="仿宋_GB2312" w:eastAsia="仿宋_GB2312"/>
          <w:sz w:val="32"/>
          <w:szCs w:val="32"/>
        </w:rPr>
        <w:t>5</w:t>
      </w:r>
      <w:r>
        <w:rPr>
          <w:rFonts w:hint="eastAsia" w:ascii="仿宋_GB2312" w:eastAsia="仿宋_GB2312"/>
          <w:sz w:val="32"/>
          <w:szCs w:val="32"/>
        </w:rPr>
        <w:t>月份启动移动。下步，庵东镇将根据慈溪市交通局要求</w:t>
      </w:r>
      <w:r>
        <w:rPr>
          <w:rFonts w:ascii="仿宋_GB2312" w:eastAsia="仿宋_GB2312"/>
          <w:sz w:val="32"/>
          <w:szCs w:val="32"/>
        </w:rPr>
        <w:t>,</w:t>
      </w:r>
      <w:r>
        <w:rPr>
          <w:rFonts w:hint="eastAsia" w:ascii="仿宋_GB2312" w:eastAsia="仿宋_GB2312"/>
          <w:sz w:val="32"/>
          <w:szCs w:val="32"/>
        </w:rPr>
        <w:t>会同崇寿镇尽快做好政策处理和道路设计方案，力争项目尽早开工建设。</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（联系人：张华锋；联系电话：</w:t>
      </w:r>
      <w:r>
        <w:rPr>
          <w:rFonts w:hint="eastAsia" w:ascii="仿宋_GB2312" w:eastAsia="仿宋_GB2312"/>
          <w:sz w:val="32"/>
          <w:szCs w:val="32"/>
          <w:lang w:val="en-US" w:eastAsia="zh-CN"/>
        </w:rPr>
        <w:t>63484835</w:t>
      </w:r>
      <w:r>
        <w:rPr>
          <w:rFonts w:hint="eastAsia" w:ascii="仿宋_GB2312" w:eastAsia="仿宋_GB2312"/>
          <w:sz w:val="32"/>
          <w:szCs w:val="32"/>
          <w:lang w:eastAsia="zh-CN"/>
        </w:rPr>
        <w:t>）</w:t>
      </w:r>
    </w:p>
    <w:p>
      <w:pPr>
        <w:spacing w:line="56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庵东镇人民政府</w:t>
      </w: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lang w:val="en-US" w:eastAsia="zh-CN"/>
        </w:rPr>
        <w:t>2019年4月15日</w:t>
      </w: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0B"/>
    <w:rsid w:val="0012140B"/>
    <w:rsid w:val="001E06FB"/>
    <w:rsid w:val="003A3F19"/>
    <w:rsid w:val="0040747F"/>
    <w:rsid w:val="00517E75"/>
    <w:rsid w:val="00552940"/>
    <w:rsid w:val="00552FCA"/>
    <w:rsid w:val="005910DE"/>
    <w:rsid w:val="0061614C"/>
    <w:rsid w:val="00617F84"/>
    <w:rsid w:val="006808E4"/>
    <w:rsid w:val="00681E60"/>
    <w:rsid w:val="006C6477"/>
    <w:rsid w:val="00784BA5"/>
    <w:rsid w:val="00873C14"/>
    <w:rsid w:val="00A11312"/>
    <w:rsid w:val="00B0265F"/>
    <w:rsid w:val="00C348D0"/>
    <w:rsid w:val="00CC1D4B"/>
    <w:rsid w:val="00DB032A"/>
    <w:rsid w:val="00E03DDD"/>
    <w:rsid w:val="00EC379E"/>
    <w:rsid w:val="00FE2471"/>
    <w:rsid w:val="00FF4B9B"/>
    <w:rsid w:val="04B471F1"/>
    <w:rsid w:val="08803E0C"/>
    <w:rsid w:val="2AC21B44"/>
    <w:rsid w:val="2FBD1393"/>
    <w:rsid w:val="57867032"/>
    <w:rsid w:val="5A0C1FEF"/>
    <w:rsid w:val="5CE03BD5"/>
    <w:rsid w:val="66F643BC"/>
    <w:rsid w:val="6DDE1D22"/>
    <w:rsid w:val="759D4A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qFormat/>
    <w:locked/>
    <w:uiPriority w:val="99"/>
    <w:rPr>
      <w:rFonts w:cs="Times New Roman"/>
      <w:sz w:val="18"/>
      <w:szCs w:val="18"/>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Balloon Text Char"/>
    <w:basedOn w:val="6"/>
    <w:link w:val="2"/>
    <w:semiHidden/>
    <w:qFormat/>
    <w:uiPriority w:val="99"/>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57</Words>
  <Characters>325</Characters>
  <Lines>0</Lines>
  <Paragraphs>0</Paragraphs>
  <TotalTime>3</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2019-04-15T01:06:00Z</dcterms:created>
  <dc:creator>sc</dc:creator>
  <cp:lastModifiedBy>Administrator</cp:lastModifiedBy>
  <cp:lastPrinted>2019-04-16T00:20:00Z</cp:lastPrinted>
  <dcterms:modified xsi:type="dcterms:W3CDTF">2019-05-09T02:02:22Z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