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327B" w14:textId="77777777" w:rsidR="000D490E" w:rsidRDefault="000D490E">
      <w:pPr>
        <w:spacing w:after="0" w:line="560" w:lineRule="exact"/>
        <w:ind w:firstLineChars="0" w:firstLine="0"/>
        <w:jc w:val="center"/>
        <w:rPr>
          <w:rFonts w:ascii="宋体" w:eastAsia="宋体" w:hAnsi="宋体" w:cs="Arial"/>
          <w:b/>
          <w:sz w:val="44"/>
          <w:szCs w:val="44"/>
        </w:rPr>
      </w:pPr>
    </w:p>
    <w:p w14:paraId="5F2D327C" w14:textId="77777777" w:rsidR="000D490E" w:rsidRDefault="000D490E">
      <w:pPr>
        <w:spacing w:after="0" w:line="560" w:lineRule="exact"/>
        <w:ind w:firstLineChars="0" w:firstLine="0"/>
        <w:jc w:val="center"/>
        <w:rPr>
          <w:rFonts w:ascii="宋体" w:eastAsia="宋体" w:hAnsi="宋体" w:cs="Arial"/>
          <w:b/>
          <w:sz w:val="44"/>
          <w:szCs w:val="44"/>
        </w:rPr>
      </w:pPr>
    </w:p>
    <w:p w14:paraId="5F2D327D" w14:textId="77777777" w:rsidR="000D490E" w:rsidRDefault="00992991" w:rsidP="00525016">
      <w:pPr>
        <w:spacing w:after="0" w:line="560" w:lineRule="exact"/>
        <w:ind w:firstLineChars="0" w:firstLine="0"/>
        <w:jc w:val="center"/>
        <w:rPr>
          <w:rFonts w:ascii="宋体" w:eastAsia="宋体" w:hAnsi="宋体" w:cs="Arial"/>
          <w:b/>
          <w:sz w:val="44"/>
          <w:szCs w:val="44"/>
        </w:rPr>
      </w:pPr>
      <w:r w:rsidRPr="00992991">
        <w:rPr>
          <w:rFonts w:ascii="宋体" w:eastAsia="宋体" w:hAnsi="宋体" w:cs="Arial" w:hint="eastAsia"/>
          <w:b/>
          <w:sz w:val="44"/>
          <w:szCs w:val="44"/>
        </w:rPr>
        <w:t>关于开展涉</w:t>
      </w:r>
      <w:r>
        <w:rPr>
          <w:rFonts w:ascii="宋体" w:eastAsia="宋体" w:hAnsi="宋体" w:cs="Arial" w:hint="eastAsia"/>
          <w:b/>
          <w:sz w:val="44"/>
          <w:szCs w:val="44"/>
        </w:rPr>
        <w:t>农水利</w:t>
      </w:r>
      <w:r w:rsidRPr="00992991">
        <w:rPr>
          <w:rFonts w:ascii="宋体" w:eastAsia="宋体" w:hAnsi="宋体" w:cs="Arial" w:hint="eastAsia"/>
          <w:b/>
          <w:sz w:val="44"/>
          <w:szCs w:val="44"/>
        </w:rPr>
        <w:t>危桥整治的建议</w:t>
      </w:r>
    </w:p>
    <w:p w14:paraId="5F2D327E" w14:textId="77777777" w:rsidR="000D490E" w:rsidRDefault="000D490E" w:rsidP="00525016">
      <w:pPr>
        <w:spacing w:after="0" w:line="560" w:lineRule="exact"/>
        <w:ind w:firstLineChars="0" w:firstLine="0"/>
        <w:jc w:val="center"/>
        <w:rPr>
          <w:rFonts w:ascii="宋体" w:eastAsia="宋体" w:hAnsi="宋体" w:cs="Arial"/>
          <w:b/>
          <w:sz w:val="44"/>
          <w:szCs w:val="44"/>
        </w:rPr>
      </w:pPr>
    </w:p>
    <w:p w14:paraId="5F2D327F" w14:textId="77777777" w:rsidR="000D490E" w:rsidRDefault="005A2031" w:rsidP="00525016">
      <w:pPr>
        <w:spacing w:after="0" w:line="560" w:lineRule="exact"/>
        <w:ind w:firstLineChars="0" w:firstLine="0"/>
        <w:rPr>
          <w:rFonts w:ascii="楷体_GB2312" w:eastAsia="楷体_GB2312"/>
          <w:sz w:val="32"/>
          <w:szCs w:val="32"/>
        </w:rPr>
      </w:pPr>
      <w:r>
        <w:rPr>
          <w:rFonts w:ascii="楷体_GB2312" w:eastAsia="楷体_GB2312" w:hint="eastAsia"/>
          <w:sz w:val="32"/>
          <w:szCs w:val="32"/>
        </w:rPr>
        <w:t>领衔代表：金小艳</w:t>
      </w:r>
    </w:p>
    <w:p w14:paraId="5F2D3280" w14:textId="77777777" w:rsidR="000D490E" w:rsidRDefault="005A2031" w:rsidP="00525016">
      <w:pPr>
        <w:spacing w:after="0" w:line="560" w:lineRule="exact"/>
        <w:ind w:firstLineChars="0" w:firstLine="0"/>
        <w:rPr>
          <w:rFonts w:ascii="楷体_GB2312" w:eastAsia="楷体_GB2312"/>
          <w:sz w:val="32"/>
          <w:szCs w:val="32"/>
        </w:rPr>
      </w:pPr>
      <w:r>
        <w:rPr>
          <w:rFonts w:ascii="楷体_GB2312" w:eastAsia="楷体_GB2312" w:hint="eastAsia"/>
          <w:sz w:val="32"/>
          <w:szCs w:val="32"/>
        </w:rPr>
        <w:t>附议代表：</w:t>
      </w:r>
    </w:p>
    <w:p w14:paraId="5F2D3281" w14:textId="77777777" w:rsidR="000D490E" w:rsidRPr="00525016" w:rsidRDefault="000D490E" w:rsidP="00525016">
      <w:pPr>
        <w:spacing w:after="0" w:line="560" w:lineRule="exact"/>
        <w:ind w:firstLineChars="0" w:firstLine="0"/>
        <w:rPr>
          <w:rFonts w:ascii="楷体_GB2312" w:eastAsia="楷体_GB2312"/>
          <w:sz w:val="32"/>
          <w:szCs w:val="32"/>
        </w:rPr>
      </w:pPr>
    </w:p>
    <w:p w14:paraId="5F2D3282" w14:textId="77777777" w:rsidR="000D490E" w:rsidRDefault="005A2031" w:rsidP="00525016">
      <w:pPr>
        <w:spacing w:after="0" w:line="560" w:lineRule="exact"/>
        <w:ind w:firstLine="640"/>
        <w:rPr>
          <w:rFonts w:ascii="楷体_GB2312" w:eastAsia="楷体_GB2312"/>
          <w:sz w:val="32"/>
          <w:szCs w:val="32"/>
        </w:rPr>
      </w:pPr>
      <w:r>
        <w:rPr>
          <w:rFonts w:ascii="黑体" w:eastAsia="黑体" w:hAnsi="黑体" w:cs="Times New Roman" w:hint="eastAsia"/>
          <w:sz w:val="32"/>
          <w:szCs w:val="32"/>
        </w:rPr>
        <w:t>一、背景</w:t>
      </w:r>
    </w:p>
    <w:p w14:paraId="5F2D3283" w14:textId="055CC35B" w:rsidR="000D490E" w:rsidRDefault="005A2031" w:rsidP="00525016">
      <w:pPr>
        <w:spacing w:after="0" w:line="560" w:lineRule="exact"/>
        <w:ind w:firstLine="640"/>
        <w:rPr>
          <w:rFonts w:ascii="仿宋_GB2312" w:eastAsia="仿宋_GB2312" w:hAnsi="宋体" w:cs="Times New Roman"/>
          <w:sz w:val="32"/>
          <w:szCs w:val="32"/>
        </w:rPr>
      </w:pPr>
      <w:r>
        <w:rPr>
          <w:rFonts w:ascii="仿宋_GB2312" w:eastAsia="仿宋_GB2312" w:hAnsi="宋体" w:cs="Times New Roman" w:hint="eastAsia"/>
          <w:sz w:val="32"/>
          <w:szCs w:val="32"/>
        </w:rPr>
        <w:t>农田水利建设是关系国计民生的重要基础工程，对农业现代化发展和国民经济都有不可忽视的促进作用，历届的党委政府都十分重视这项工作。上世纪六十年代至七十年代，我镇区域内相继开挖了镇龙浦、松浦、淡水弘、五塘横河等河道，同时为便利群众在这些河道建造了一些桥梁，随着时间推移，有的河道进行拓宽改造提升，河道上桥梁同步进行加固改造或拆后重建，但也有一些河道的桥梁至今没有改造重建，由于受当时建设条件限制和年久失修影响，现已成了危桥，松浦河位于松浦村农田的工农联盟桥和淡水弘位于施公山村与达蓬村农田交界的万塘桥就是其中的例子，松浦兴建于1975年、1976年期间，属市级“三横十一纵“骨干河道之一，工农联盟桥建造成于1979年，位于原329国道北侧约1200米处，横跨掌起</w:t>
      </w:r>
      <w:r w:rsidR="00C90A62">
        <w:rPr>
          <w:rFonts w:ascii="仿宋_GB2312" w:eastAsia="仿宋_GB2312" w:hAnsi="宋体" w:cs="Times New Roman" w:hint="eastAsia"/>
          <w:sz w:val="32"/>
          <w:szCs w:val="32"/>
        </w:rPr>
        <w:t>镇</w:t>
      </w:r>
      <w:r>
        <w:rPr>
          <w:rFonts w:ascii="仿宋_GB2312" w:eastAsia="仿宋_GB2312" w:hAnsi="宋体" w:cs="Times New Roman" w:hint="eastAsia"/>
          <w:sz w:val="32"/>
          <w:szCs w:val="32"/>
        </w:rPr>
        <w:t>与龙山镇两镇，其中龙山镇松浦村在该桥东、西两边都有大片承包地，村民农事作业经常往返此桥，涉及较多的农用车和人员流动，由于该桥年久失</w:t>
      </w:r>
      <w:r>
        <w:rPr>
          <w:rFonts w:ascii="仿宋_GB2312" w:eastAsia="仿宋_GB2312" w:hAnsi="宋体" w:cs="Times New Roman" w:hint="eastAsia"/>
          <w:sz w:val="32"/>
          <w:szCs w:val="32"/>
        </w:rPr>
        <w:lastRenderedPageBreak/>
        <w:t>修，此桥2015年8月由宁波市交通建设工程试验检测中心检测为危桥（报告编号：2015-11282），目前随着时间推延，桥梁危险状况进一步加剧，给众多往来此桥的群众生命安全带来极大隐患和威胁，老百姓呼声强烈。</w:t>
      </w:r>
    </w:p>
    <w:p w14:paraId="5F2D3284" w14:textId="77777777" w:rsidR="000D490E" w:rsidRDefault="005A2031" w:rsidP="00525016">
      <w:pPr>
        <w:spacing w:after="0" w:line="560" w:lineRule="exact"/>
        <w:ind w:firstLine="640"/>
        <w:rPr>
          <w:rFonts w:ascii="黑体" w:eastAsia="黑体" w:hAnsi="黑体" w:cs="Times New Roman"/>
          <w:sz w:val="32"/>
          <w:szCs w:val="32"/>
        </w:rPr>
      </w:pPr>
      <w:r>
        <w:rPr>
          <w:rFonts w:ascii="黑体" w:eastAsia="黑体" w:hAnsi="黑体" w:cs="Times New Roman" w:hint="eastAsia"/>
          <w:sz w:val="32"/>
          <w:szCs w:val="32"/>
        </w:rPr>
        <w:t>二、建议</w:t>
      </w:r>
    </w:p>
    <w:p w14:paraId="5F2D3285" w14:textId="44FDA11D" w:rsidR="000D490E" w:rsidRDefault="005A2031" w:rsidP="00525016">
      <w:pPr>
        <w:spacing w:after="0" w:line="560" w:lineRule="exact"/>
        <w:ind w:firstLine="640"/>
        <w:rPr>
          <w:rFonts w:ascii="仿宋_GB2312" w:eastAsia="仿宋_GB2312" w:hAnsi="宋体" w:cs="Times New Roman"/>
          <w:sz w:val="32"/>
          <w:szCs w:val="32"/>
        </w:rPr>
      </w:pPr>
      <w:r>
        <w:rPr>
          <w:rFonts w:ascii="仿宋_GB2312" w:eastAsia="仿宋_GB2312" w:hAnsi="宋体" w:cs="Times New Roman" w:hint="eastAsia"/>
          <w:sz w:val="32"/>
          <w:szCs w:val="32"/>
        </w:rPr>
        <w:t>1</w:t>
      </w:r>
      <w:r w:rsidR="00C90A62">
        <w:rPr>
          <w:rFonts w:ascii="仿宋_GB2312" w:eastAsia="仿宋_GB2312" w:hAnsi="宋体" w:cs="Times New Roman"/>
          <w:sz w:val="32"/>
          <w:szCs w:val="32"/>
        </w:rPr>
        <w:t>.</w:t>
      </w:r>
      <w:r>
        <w:rPr>
          <w:rFonts w:ascii="仿宋_GB2312" w:eastAsia="仿宋_GB2312" w:hAnsi="宋体" w:cs="Times New Roman" w:hint="eastAsia"/>
          <w:sz w:val="32"/>
          <w:szCs w:val="32"/>
        </w:rPr>
        <w:t>市级有关部门对全市涉及老河道中的危桥进行一次全面排查，并引起高度重视，对涉及每座危桥制订出具体的改造加固或重建方案。</w:t>
      </w:r>
    </w:p>
    <w:p w14:paraId="5F2D3286" w14:textId="77777777" w:rsidR="000D490E" w:rsidRDefault="005A2031" w:rsidP="00525016">
      <w:pPr>
        <w:spacing w:after="0" w:line="560" w:lineRule="exact"/>
        <w:ind w:firstLine="640"/>
        <w:rPr>
          <w:rFonts w:ascii="仿宋_GB2312" w:eastAsia="仿宋_GB2312" w:hAnsi="宋体" w:cs="Times New Roman"/>
          <w:sz w:val="32"/>
          <w:szCs w:val="32"/>
        </w:rPr>
      </w:pPr>
      <w:r>
        <w:rPr>
          <w:rFonts w:ascii="仿宋_GB2312" w:eastAsia="仿宋_GB2312" w:hAnsi="宋体" w:cs="Times New Roman" w:hint="eastAsia"/>
          <w:sz w:val="32"/>
          <w:szCs w:val="32"/>
        </w:rPr>
        <w:t>2.按照河道现有级别，如市级骨干河道，镇级河道等，明确危桥改造资金筹措办法，落实资金保障，及</w:t>
      </w:r>
      <w:r w:rsidR="00525016">
        <w:rPr>
          <w:rFonts w:ascii="仿宋_GB2312" w:eastAsia="仿宋_GB2312" w:hAnsi="宋体" w:cs="Times New Roman" w:hint="eastAsia"/>
          <w:sz w:val="32"/>
          <w:szCs w:val="32"/>
        </w:rPr>
        <w:t>加</w:t>
      </w:r>
      <w:r>
        <w:rPr>
          <w:rFonts w:ascii="仿宋_GB2312" w:eastAsia="仿宋_GB2312" w:hAnsi="宋体" w:cs="Times New Roman" w:hint="eastAsia"/>
          <w:sz w:val="32"/>
          <w:szCs w:val="32"/>
        </w:rPr>
        <w:t>快以落实并启动改造加固或重建工程。</w:t>
      </w:r>
    </w:p>
    <w:p w14:paraId="5F2D3287" w14:textId="511A9F44" w:rsidR="000D490E" w:rsidRDefault="005A2031" w:rsidP="00525016">
      <w:pPr>
        <w:spacing w:after="0" w:line="560" w:lineRule="exact"/>
        <w:ind w:firstLine="640"/>
        <w:rPr>
          <w:rFonts w:ascii="仿宋_GB2312" w:eastAsia="仿宋_GB2312" w:hAnsi="宋体" w:cs="Times New Roman"/>
          <w:sz w:val="32"/>
          <w:szCs w:val="32"/>
        </w:rPr>
      </w:pPr>
      <w:r>
        <w:rPr>
          <w:rFonts w:ascii="仿宋_GB2312" w:eastAsia="仿宋_GB2312" w:hAnsi="宋体" w:cs="Times New Roman" w:hint="eastAsia"/>
          <w:sz w:val="32"/>
          <w:szCs w:val="32"/>
        </w:rPr>
        <w:t>3</w:t>
      </w:r>
      <w:r w:rsidR="00C90A62">
        <w:rPr>
          <w:rFonts w:ascii="仿宋_GB2312" w:eastAsia="仿宋_GB2312" w:hAnsi="宋体" w:cs="Times New Roman"/>
          <w:sz w:val="32"/>
          <w:szCs w:val="32"/>
        </w:rPr>
        <w:t>.</w:t>
      </w:r>
      <w:r>
        <w:rPr>
          <w:rFonts w:ascii="仿宋_GB2312" w:eastAsia="仿宋_GB2312" w:hAnsi="宋体" w:cs="Times New Roman" w:hint="eastAsia"/>
          <w:sz w:val="32"/>
          <w:szCs w:val="32"/>
        </w:rPr>
        <w:t>对现有危桥在改造加固或重建未启动前的阶段，在桥梁两边的明显处设立安全提醒的标志进行告知，制订好安全保障措施并加以落实，确保不发生事故。</w:t>
      </w:r>
    </w:p>
    <w:p w14:paraId="5F2D3288" w14:textId="77777777" w:rsidR="000D490E" w:rsidRDefault="000D490E" w:rsidP="00525016">
      <w:pPr>
        <w:spacing w:after="0" w:line="560" w:lineRule="exact"/>
        <w:ind w:firstLine="640"/>
        <w:rPr>
          <w:rFonts w:ascii="仿宋_GB2312" w:eastAsia="仿宋_GB2312" w:hAnsi="宋体" w:cs="Times New Roman"/>
          <w:sz w:val="32"/>
          <w:szCs w:val="32"/>
        </w:rPr>
      </w:pPr>
    </w:p>
    <w:sectPr w:rsidR="000D490E" w:rsidSect="000D490E">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4" w:left="1531" w:header="1020"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328B" w14:textId="77777777" w:rsidR="00C613B3" w:rsidRDefault="00C613B3" w:rsidP="005A2031">
      <w:pPr>
        <w:spacing w:after="0"/>
        <w:ind w:firstLine="420"/>
      </w:pPr>
      <w:r>
        <w:separator/>
      </w:r>
    </w:p>
  </w:endnote>
  <w:endnote w:type="continuationSeparator" w:id="0">
    <w:p w14:paraId="5F2D328C" w14:textId="77777777" w:rsidR="00C613B3" w:rsidRDefault="00C613B3" w:rsidP="005A2031">
      <w:pPr>
        <w:spacing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328F" w14:textId="77777777" w:rsidR="000D490E" w:rsidRDefault="000D490E">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3290" w14:textId="77777777" w:rsidR="000D490E" w:rsidRDefault="00C90A62">
    <w:pPr>
      <w:pStyle w:val="a3"/>
      <w:ind w:firstLine="360"/>
    </w:pPr>
    <w:r>
      <w:pict w14:anchorId="5F2D3293">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filled="f" stroked="f">
          <v:textbox style="mso-fit-shape-to-text:t" inset="0,0,0,0">
            <w:txbxContent>
              <w:p w14:paraId="5F2D3294" w14:textId="77777777" w:rsidR="000D490E" w:rsidRDefault="00244C95" w:rsidP="005A2031">
                <w:pPr>
                  <w:pStyle w:val="a3"/>
                  <w:ind w:firstLine="360"/>
                </w:pPr>
                <w:r>
                  <w:fldChar w:fldCharType="begin"/>
                </w:r>
                <w:r w:rsidR="005A2031">
                  <w:instrText xml:space="preserve"> PAGE  \* MERGEFORMAT </w:instrText>
                </w:r>
                <w:r>
                  <w:fldChar w:fldCharType="separate"/>
                </w:r>
                <w:r w:rsidR="00525016">
                  <w:rPr>
                    <w:noProof/>
                  </w:rPr>
                  <w:t>2</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3292" w14:textId="77777777" w:rsidR="000D490E" w:rsidRDefault="000D490E">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3289" w14:textId="77777777" w:rsidR="00C613B3" w:rsidRDefault="00C613B3" w:rsidP="005A2031">
      <w:pPr>
        <w:spacing w:after="0"/>
        <w:ind w:firstLine="420"/>
      </w:pPr>
      <w:r>
        <w:separator/>
      </w:r>
    </w:p>
  </w:footnote>
  <w:footnote w:type="continuationSeparator" w:id="0">
    <w:p w14:paraId="5F2D328A" w14:textId="77777777" w:rsidR="00C613B3" w:rsidRDefault="00C613B3" w:rsidP="005A2031">
      <w:pPr>
        <w:spacing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328D" w14:textId="77777777" w:rsidR="000D490E" w:rsidRDefault="000D490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328E" w14:textId="77777777" w:rsidR="000D490E" w:rsidRDefault="000D490E">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3291" w14:textId="77777777" w:rsidR="000D490E" w:rsidRDefault="000D490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3160"/>
    <w:rsid w:val="00077AA4"/>
    <w:rsid w:val="000D490E"/>
    <w:rsid w:val="0010000A"/>
    <w:rsid w:val="0011374F"/>
    <w:rsid w:val="00161669"/>
    <w:rsid w:val="001644BC"/>
    <w:rsid w:val="00244C95"/>
    <w:rsid w:val="002762D7"/>
    <w:rsid w:val="0042732E"/>
    <w:rsid w:val="004B7772"/>
    <w:rsid w:val="00525016"/>
    <w:rsid w:val="005377F8"/>
    <w:rsid w:val="00541612"/>
    <w:rsid w:val="005A2031"/>
    <w:rsid w:val="005D78AA"/>
    <w:rsid w:val="00677AB5"/>
    <w:rsid w:val="00836C3C"/>
    <w:rsid w:val="008A088B"/>
    <w:rsid w:val="00935189"/>
    <w:rsid w:val="00936606"/>
    <w:rsid w:val="009541A1"/>
    <w:rsid w:val="00963160"/>
    <w:rsid w:val="00992991"/>
    <w:rsid w:val="00AD72D8"/>
    <w:rsid w:val="00B47553"/>
    <w:rsid w:val="00C31121"/>
    <w:rsid w:val="00C613B3"/>
    <w:rsid w:val="00C90A62"/>
    <w:rsid w:val="00D7005E"/>
    <w:rsid w:val="00EC31A8"/>
    <w:rsid w:val="29522072"/>
    <w:rsid w:val="40837F1A"/>
    <w:rsid w:val="42DA7604"/>
    <w:rsid w:val="44A75D1D"/>
    <w:rsid w:val="494D5CBD"/>
    <w:rsid w:val="4F5F63CC"/>
    <w:rsid w:val="5CB130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D327B"/>
  <w15:docId w15:val="{9F8E8EB5-60BC-43A0-AD89-FA6D952C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90E"/>
    <w:pPr>
      <w:widowControl w:val="0"/>
      <w:spacing w:after="200"/>
      <w:ind w:firstLineChars="200" w:firstLine="20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0D490E"/>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0D490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D490E"/>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uiPriority w:val="99"/>
    <w:semiHidden/>
    <w:qFormat/>
    <w:rsid w:val="000D490E"/>
    <w:rPr>
      <w:sz w:val="18"/>
      <w:szCs w:val="18"/>
    </w:rPr>
  </w:style>
  <w:style w:type="character" w:customStyle="1" w:styleId="a4">
    <w:name w:val="页脚 字符"/>
    <w:basedOn w:val="a0"/>
    <w:link w:val="a3"/>
    <w:uiPriority w:val="99"/>
    <w:semiHidden/>
    <w:qFormat/>
    <w:rsid w:val="000D49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2021-01-29T07:37:00Z</cp:lastPrinted>
  <dcterms:created xsi:type="dcterms:W3CDTF">2022-01-22T06:26:00Z</dcterms:created>
  <dcterms:modified xsi:type="dcterms:W3CDTF">2022-01-23T02:03:00Z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5468BB1A8E7B4BA7961FA382896A2827</vt:lpwstr>
  </property>
</Properties>
</file>