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FC" w:rsidRDefault="00537CFC" w:rsidP="00537CFC">
      <w:pPr>
        <w:ind w:firstLineChars="200" w:firstLine="72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关于市第十</w:t>
      </w:r>
      <w:r w:rsidR="00D941F2">
        <w:rPr>
          <w:rFonts w:ascii="黑体" w:eastAsia="黑体" w:hint="eastAsia"/>
          <w:sz w:val="36"/>
          <w:szCs w:val="36"/>
        </w:rPr>
        <w:t>七</w:t>
      </w:r>
      <w:bookmarkStart w:id="0" w:name="_GoBack"/>
      <w:bookmarkEnd w:id="0"/>
      <w:r w:rsidRPr="00C8231B">
        <w:rPr>
          <w:rFonts w:ascii="黑体" w:eastAsia="黑体" w:hint="eastAsia"/>
          <w:sz w:val="36"/>
          <w:szCs w:val="36"/>
        </w:rPr>
        <w:t>届人大第</w:t>
      </w:r>
      <w:r>
        <w:rPr>
          <w:rFonts w:ascii="黑体" w:eastAsia="黑体" w:hint="eastAsia"/>
          <w:sz w:val="36"/>
          <w:szCs w:val="36"/>
        </w:rPr>
        <w:t>一</w:t>
      </w:r>
      <w:r w:rsidRPr="00C8231B">
        <w:rPr>
          <w:rFonts w:ascii="黑体" w:eastAsia="黑体" w:hint="eastAsia"/>
          <w:sz w:val="36"/>
          <w:szCs w:val="36"/>
        </w:rPr>
        <w:t>次会议第</w:t>
      </w:r>
      <w:r>
        <w:rPr>
          <w:rFonts w:ascii="黑体" w:eastAsia="黑体" w:hint="eastAsia"/>
          <w:sz w:val="36"/>
          <w:szCs w:val="36"/>
        </w:rPr>
        <w:t>135</w:t>
      </w:r>
      <w:r w:rsidRPr="00C8231B">
        <w:rPr>
          <w:rFonts w:ascii="黑体" w:eastAsia="黑体" w:hint="eastAsia"/>
          <w:sz w:val="36"/>
          <w:szCs w:val="36"/>
        </w:rPr>
        <w:t>号建议</w:t>
      </w:r>
    </w:p>
    <w:p w:rsidR="00537CFC" w:rsidRPr="00C8231B" w:rsidRDefault="00537CFC" w:rsidP="00537CFC">
      <w:pPr>
        <w:jc w:val="center"/>
        <w:rPr>
          <w:rFonts w:ascii="黑体" w:eastAsia="黑体"/>
          <w:sz w:val="36"/>
          <w:szCs w:val="36"/>
        </w:rPr>
      </w:pPr>
      <w:r w:rsidRPr="00C8231B">
        <w:rPr>
          <w:rFonts w:ascii="黑体" w:eastAsia="黑体" w:hint="eastAsia"/>
          <w:sz w:val="36"/>
          <w:szCs w:val="36"/>
        </w:rPr>
        <w:t>协办意见的函</w:t>
      </w:r>
    </w:p>
    <w:p w:rsidR="00537CFC" w:rsidRPr="001406AB" w:rsidRDefault="00537CFC" w:rsidP="00537CFC">
      <w:pPr>
        <w:jc w:val="center"/>
        <w:rPr>
          <w:rFonts w:ascii="仿宋_GB2312" w:eastAsia="仿宋_GB2312"/>
          <w:sz w:val="32"/>
          <w:szCs w:val="32"/>
        </w:rPr>
      </w:pPr>
    </w:p>
    <w:p w:rsidR="00537CFC" w:rsidRDefault="00537CFC" w:rsidP="00537CFC">
      <w:pPr>
        <w:tabs>
          <w:tab w:val="left" w:pos="5145"/>
        </w:tabs>
        <w:spacing w:line="600" w:lineRule="exact"/>
        <w:rPr>
          <w:rFonts w:ascii="仿宋_GB2312" w:eastAsia="仿宋_GB2312"/>
          <w:sz w:val="32"/>
          <w:szCs w:val="32"/>
        </w:rPr>
      </w:pPr>
    </w:p>
    <w:p w:rsidR="00537CFC" w:rsidRDefault="00537CFC" w:rsidP="00537CFC">
      <w:pPr>
        <w:tabs>
          <w:tab w:val="left" w:pos="5145"/>
        </w:tabs>
        <w:spacing w:line="600" w:lineRule="exact"/>
        <w:rPr>
          <w:rFonts w:ascii="仿宋_GB2312" w:eastAsia="仿宋_GB2312"/>
          <w:sz w:val="32"/>
          <w:szCs w:val="32"/>
        </w:rPr>
      </w:pPr>
      <w:r w:rsidRPr="007E6059">
        <w:rPr>
          <w:rFonts w:ascii="仿宋_GB2312" w:eastAsia="仿宋_GB2312" w:hint="eastAsia"/>
          <w:sz w:val="32"/>
          <w:szCs w:val="32"/>
        </w:rPr>
        <w:t>市卫生和计划生育局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537CFC" w:rsidRPr="009E1C7E" w:rsidRDefault="00537CFC" w:rsidP="00537CF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应福</w:t>
      </w:r>
      <w:r>
        <w:rPr>
          <w:rFonts w:ascii="仿宋_GB2312" w:eastAsia="仿宋_GB2312"/>
          <w:sz w:val="32"/>
          <w:szCs w:val="32"/>
        </w:rPr>
        <w:t>意</w:t>
      </w:r>
      <w:r>
        <w:rPr>
          <w:rFonts w:ascii="仿宋_GB2312" w:eastAsia="仿宋_GB2312" w:hint="eastAsia"/>
          <w:sz w:val="32"/>
          <w:szCs w:val="32"/>
        </w:rPr>
        <w:t>代表提出的</w:t>
      </w:r>
      <w:r w:rsidRPr="009E1C7E">
        <w:rPr>
          <w:rFonts w:ascii="仿宋_GB2312" w:eastAsia="仿宋_GB2312" w:hint="eastAsia"/>
          <w:sz w:val="32"/>
          <w:szCs w:val="32"/>
        </w:rPr>
        <w:t>《关</w:t>
      </w:r>
      <w:r w:rsidRPr="009E1C7E">
        <w:rPr>
          <w:rFonts w:ascii="仿宋_GB2312" w:eastAsia="仿宋_GB2312"/>
          <w:sz w:val="32"/>
          <w:szCs w:val="32"/>
        </w:rPr>
        <w:t>于</w:t>
      </w:r>
      <w:r w:rsidRPr="009E1C7E">
        <w:rPr>
          <w:rFonts w:ascii="仿宋_GB2312" w:eastAsia="仿宋_GB2312" w:hint="eastAsia"/>
          <w:sz w:val="32"/>
          <w:szCs w:val="32"/>
        </w:rPr>
        <w:t>进一步完善村级医疗制度</w:t>
      </w:r>
      <w:r w:rsidRPr="009E1C7E">
        <w:rPr>
          <w:rFonts w:ascii="仿宋_GB2312" w:eastAsia="仿宋_GB2312"/>
          <w:sz w:val="32"/>
          <w:szCs w:val="32"/>
        </w:rPr>
        <w:t>的建议</w:t>
      </w:r>
      <w:r w:rsidRPr="009E1C7E">
        <w:rPr>
          <w:rFonts w:ascii="仿宋_GB2312" w:eastAsia="仿宋_GB2312" w:hint="eastAsia"/>
          <w:sz w:val="32"/>
          <w:szCs w:val="32"/>
        </w:rPr>
        <w:t>》已收悉，现提出如下协办意见：</w:t>
      </w:r>
    </w:p>
    <w:p w:rsidR="00537CFC" w:rsidRPr="009E1C7E" w:rsidRDefault="00E70EB0" w:rsidP="009E1C7E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1C7E">
        <w:rPr>
          <w:rFonts w:ascii="仿宋_GB2312" w:eastAsia="仿宋_GB2312" w:hint="eastAsia"/>
          <w:sz w:val="32"/>
          <w:szCs w:val="32"/>
        </w:rPr>
        <w:t>1、</w:t>
      </w:r>
      <w:r w:rsidR="00537CFC" w:rsidRPr="009E1C7E">
        <w:rPr>
          <w:rFonts w:ascii="仿宋_GB2312" w:eastAsia="仿宋_GB2312" w:hint="eastAsia"/>
          <w:sz w:val="32"/>
          <w:szCs w:val="32"/>
        </w:rPr>
        <w:t>为完善村级医疗制度建设，市财政不</w:t>
      </w:r>
      <w:r w:rsidR="00537CFC" w:rsidRPr="009E1C7E">
        <w:rPr>
          <w:rFonts w:ascii="仿宋_GB2312" w:eastAsia="仿宋_GB2312"/>
          <w:sz w:val="32"/>
          <w:szCs w:val="32"/>
        </w:rPr>
        <w:t>断加强对</w:t>
      </w:r>
      <w:r w:rsidR="00537CFC" w:rsidRPr="009E1C7E">
        <w:rPr>
          <w:rFonts w:ascii="仿宋_GB2312" w:eastAsia="仿宋_GB2312" w:hint="eastAsia"/>
          <w:sz w:val="32"/>
          <w:szCs w:val="32"/>
        </w:rPr>
        <w:t>社区卫生服务站点标准化建设的</w:t>
      </w:r>
      <w:r w:rsidR="00537CFC" w:rsidRPr="009E1C7E">
        <w:rPr>
          <w:rFonts w:ascii="仿宋_GB2312" w:eastAsia="仿宋_GB2312"/>
          <w:sz w:val="32"/>
          <w:szCs w:val="32"/>
        </w:rPr>
        <w:t>投入</w:t>
      </w:r>
      <w:r w:rsidR="00537CFC" w:rsidRPr="009E1C7E">
        <w:rPr>
          <w:rFonts w:ascii="仿宋_GB2312" w:eastAsia="仿宋_GB2312" w:hint="eastAsia"/>
          <w:sz w:val="32"/>
          <w:szCs w:val="32"/>
        </w:rPr>
        <w:t>。从2004年以来，每年按3万元标准下拨社区卫生服务站工作补助，统筹用于农村社区卫生服务站的从业人员补贴、设施配备补助和考核奖励等。2010年至</w:t>
      </w:r>
      <w:r w:rsidR="00537CFC" w:rsidRPr="009E1C7E">
        <w:rPr>
          <w:rFonts w:ascii="仿宋_GB2312" w:eastAsia="仿宋_GB2312"/>
          <w:sz w:val="32"/>
          <w:szCs w:val="32"/>
        </w:rPr>
        <w:t>2014</w:t>
      </w:r>
      <w:r w:rsidR="00537CFC" w:rsidRPr="009E1C7E">
        <w:rPr>
          <w:rFonts w:ascii="仿宋_GB2312" w:eastAsia="仿宋_GB2312" w:hint="eastAsia"/>
          <w:sz w:val="32"/>
          <w:szCs w:val="32"/>
        </w:rPr>
        <w:t>年期</w:t>
      </w:r>
      <w:r w:rsidR="00537CFC" w:rsidRPr="009E1C7E">
        <w:rPr>
          <w:rFonts w:ascii="仿宋_GB2312" w:eastAsia="仿宋_GB2312"/>
          <w:sz w:val="32"/>
          <w:szCs w:val="32"/>
        </w:rPr>
        <w:t>间</w:t>
      </w:r>
      <w:r w:rsidR="00537CFC" w:rsidRPr="009E1C7E">
        <w:rPr>
          <w:rFonts w:ascii="仿宋_GB2312" w:eastAsia="仿宋_GB2312" w:hint="eastAsia"/>
          <w:sz w:val="32"/>
          <w:szCs w:val="32"/>
        </w:rPr>
        <w:t>共</w:t>
      </w:r>
      <w:r w:rsidR="00537CFC" w:rsidRPr="009E1C7E">
        <w:rPr>
          <w:rFonts w:ascii="仿宋_GB2312" w:eastAsia="仿宋_GB2312"/>
          <w:sz w:val="32"/>
          <w:szCs w:val="32"/>
        </w:rPr>
        <w:t>投入</w:t>
      </w:r>
      <w:r w:rsidR="00537CFC" w:rsidRPr="009E1C7E">
        <w:rPr>
          <w:rFonts w:ascii="仿宋_GB2312" w:eastAsia="仿宋_GB2312" w:hint="eastAsia"/>
          <w:sz w:val="32"/>
          <w:szCs w:val="32"/>
        </w:rPr>
        <w:t>近2400万元对已实行一体化管理的社区卫生服务站，建设标准达到150平方米以上的，给予一次性7万元以奖代补助性质的补助，120平方米以上的，给予4万元补助，有效促进了社区卫生服务站的可持续发展。</w:t>
      </w:r>
    </w:p>
    <w:p w:rsidR="00537CFC" w:rsidRPr="009E1C7E" w:rsidRDefault="00D47834" w:rsidP="00537CFC"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 w:rsidRPr="009E1C7E">
        <w:rPr>
          <w:rFonts w:ascii="仿宋_GB2312" w:eastAsia="仿宋_GB2312"/>
          <w:sz w:val="32"/>
          <w:szCs w:val="32"/>
        </w:rPr>
        <w:t>2</w:t>
      </w:r>
      <w:r w:rsidRPr="009E1C7E">
        <w:rPr>
          <w:rFonts w:ascii="仿宋_GB2312" w:eastAsia="仿宋_GB2312" w:hint="eastAsia"/>
          <w:sz w:val="32"/>
          <w:szCs w:val="32"/>
        </w:rPr>
        <w:t>、</w:t>
      </w:r>
      <w:r w:rsidR="00537CFC" w:rsidRPr="009E1C7E">
        <w:rPr>
          <w:rFonts w:ascii="仿宋_GB2312" w:eastAsia="仿宋_GB2312" w:hint="eastAsia"/>
          <w:sz w:val="32"/>
          <w:szCs w:val="32"/>
        </w:rPr>
        <w:t>2013年开始市</w:t>
      </w:r>
      <w:r w:rsidR="00537CFC" w:rsidRPr="009E1C7E">
        <w:rPr>
          <w:rFonts w:ascii="仿宋_GB2312" w:eastAsia="仿宋_GB2312"/>
          <w:sz w:val="32"/>
          <w:szCs w:val="32"/>
        </w:rPr>
        <w:t>财政</w:t>
      </w:r>
      <w:proofErr w:type="gramStart"/>
      <w:r w:rsidR="00537CFC" w:rsidRPr="009E1C7E">
        <w:rPr>
          <w:rFonts w:ascii="仿宋_GB2312" w:eastAsia="仿宋_GB2312"/>
          <w:sz w:val="32"/>
          <w:szCs w:val="32"/>
        </w:rPr>
        <w:t>根据慈政办</w:t>
      </w:r>
      <w:proofErr w:type="gramEnd"/>
      <w:r w:rsidR="00537CFC" w:rsidRPr="009E1C7E">
        <w:rPr>
          <w:rFonts w:ascii="仿宋_GB2312" w:eastAsia="仿宋_GB2312"/>
          <w:sz w:val="32"/>
          <w:szCs w:val="32"/>
        </w:rPr>
        <w:t>发〔2013〕202号</w:t>
      </w:r>
      <w:r w:rsidR="00537CFC" w:rsidRPr="009E1C7E">
        <w:rPr>
          <w:rFonts w:ascii="仿宋_GB2312" w:eastAsia="仿宋_GB2312" w:hint="eastAsia"/>
          <w:sz w:val="32"/>
          <w:szCs w:val="32"/>
        </w:rPr>
        <w:t>文件</w:t>
      </w:r>
      <w:r w:rsidR="00537CFC" w:rsidRPr="009E1C7E">
        <w:rPr>
          <w:rFonts w:ascii="仿宋_GB2312" w:eastAsia="仿宋_GB2312"/>
          <w:sz w:val="32"/>
          <w:szCs w:val="32"/>
        </w:rPr>
        <w:t>精神</w:t>
      </w:r>
      <w:r w:rsidR="00537CFC" w:rsidRPr="009E1C7E">
        <w:rPr>
          <w:rFonts w:ascii="仿宋_GB2312" w:eastAsia="仿宋_GB2312" w:hint="eastAsia"/>
          <w:sz w:val="32"/>
          <w:szCs w:val="32"/>
        </w:rPr>
        <w:t>对实施基本药物制度的村卫生室（社区</w:t>
      </w:r>
      <w:r w:rsidR="00537CFC" w:rsidRPr="009E1C7E">
        <w:rPr>
          <w:rFonts w:ascii="仿宋_GB2312" w:eastAsia="仿宋_GB2312"/>
          <w:sz w:val="32"/>
          <w:szCs w:val="32"/>
        </w:rPr>
        <w:t>服务站</w:t>
      </w:r>
      <w:r w:rsidR="00537CFC" w:rsidRPr="009E1C7E">
        <w:rPr>
          <w:rFonts w:ascii="仿宋_GB2312" w:eastAsia="仿宋_GB2312" w:hint="eastAsia"/>
          <w:sz w:val="32"/>
          <w:szCs w:val="32"/>
        </w:rPr>
        <w:t>），从基本公共卫生服务专项经费中，按每服务人口（以常住人口计算）12元标准设立基本公共卫生服务补助经费，镇（街道）财政按每门诊人次8元的标准，配套补助至各镇卫生院，由镇卫生院根据各村服务人口数、公共卫生工作量、年度绩效考核成绩及群众满意度调查结果统筹下拨社区卫生服务站。</w:t>
      </w:r>
    </w:p>
    <w:p w:rsidR="00537CFC" w:rsidRPr="009E1C7E" w:rsidRDefault="00D47834" w:rsidP="00537CFC"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 w:rsidRPr="009E1C7E">
        <w:rPr>
          <w:rFonts w:ascii="仿宋_GB2312" w:eastAsia="仿宋_GB2312" w:hint="eastAsia"/>
          <w:sz w:val="32"/>
          <w:szCs w:val="32"/>
        </w:rPr>
        <w:t>3、</w:t>
      </w:r>
      <w:r w:rsidR="00537CFC" w:rsidRPr="009E1C7E">
        <w:rPr>
          <w:rFonts w:ascii="仿宋_GB2312" w:eastAsia="仿宋_GB2312" w:hint="eastAsia"/>
          <w:sz w:val="32"/>
          <w:szCs w:val="32"/>
        </w:rPr>
        <w:t>为加强社区医疗服务站</w:t>
      </w:r>
      <w:r w:rsidR="00537CFC" w:rsidRPr="009E1C7E">
        <w:rPr>
          <w:rFonts w:ascii="仿宋_GB2312" w:eastAsia="仿宋_GB2312"/>
          <w:sz w:val="32"/>
          <w:szCs w:val="32"/>
        </w:rPr>
        <w:t>的</w:t>
      </w:r>
      <w:r w:rsidR="00537CFC" w:rsidRPr="009E1C7E">
        <w:rPr>
          <w:rFonts w:ascii="仿宋_GB2312" w:eastAsia="仿宋_GB2312" w:hint="eastAsia"/>
          <w:sz w:val="32"/>
          <w:szCs w:val="32"/>
        </w:rPr>
        <w:t>执业水平，市</w:t>
      </w:r>
      <w:r w:rsidR="00537CFC" w:rsidRPr="009E1C7E">
        <w:rPr>
          <w:rFonts w:ascii="仿宋_GB2312" w:eastAsia="仿宋_GB2312"/>
          <w:sz w:val="32"/>
          <w:szCs w:val="32"/>
        </w:rPr>
        <w:t>财政</w:t>
      </w:r>
      <w:r w:rsidR="00537CFC" w:rsidRPr="009E1C7E">
        <w:rPr>
          <w:rFonts w:ascii="仿宋_GB2312" w:eastAsia="仿宋_GB2312" w:hint="eastAsia"/>
          <w:sz w:val="32"/>
          <w:szCs w:val="32"/>
        </w:rPr>
        <w:t>根据</w:t>
      </w:r>
      <w:r w:rsidR="00537CFC" w:rsidRPr="009E1C7E">
        <w:rPr>
          <w:rFonts w:ascii="仿宋_GB2312" w:eastAsia="仿宋_GB2312"/>
          <w:sz w:val="32"/>
          <w:szCs w:val="32"/>
        </w:rPr>
        <w:t>市政府文件精神</w:t>
      </w:r>
      <w:r w:rsidR="00537CFC" w:rsidRPr="009E1C7E">
        <w:rPr>
          <w:rFonts w:ascii="仿宋_GB2312" w:eastAsia="仿宋_GB2312" w:hint="eastAsia"/>
          <w:sz w:val="32"/>
          <w:szCs w:val="32"/>
        </w:rPr>
        <w:t>，给卫生</w:t>
      </w:r>
      <w:r w:rsidR="00537CFC" w:rsidRPr="009E1C7E">
        <w:rPr>
          <w:rFonts w:ascii="仿宋_GB2312" w:eastAsia="仿宋_GB2312"/>
          <w:sz w:val="32"/>
          <w:szCs w:val="32"/>
        </w:rPr>
        <w:t>系统</w:t>
      </w:r>
      <w:r w:rsidR="00537CFC" w:rsidRPr="009E1C7E">
        <w:rPr>
          <w:rFonts w:ascii="仿宋_GB2312" w:eastAsia="仿宋_GB2312" w:hint="eastAsia"/>
          <w:sz w:val="32"/>
          <w:szCs w:val="32"/>
        </w:rPr>
        <w:t>开展定向培养农村社区医生工作提</w:t>
      </w:r>
      <w:r w:rsidR="00537CFC" w:rsidRPr="009E1C7E">
        <w:rPr>
          <w:rFonts w:ascii="仿宋_GB2312" w:eastAsia="仿宋_GB2312" w:hint="eastAsia"/>
          <w:sz w:val="32"/>
          <w:szCs w:val="32"/>
        </w:rPr>
        <w:lastRenderedPageBreak/>
        <w:t>供</w:t>
      </w:r>
      <w:r w:rsidR="00537CFC" w:rsidRPr="009E1C7E">
        <w:rPr>
          <w:rFonts w:ascii="仿宋_GB2312" w:eastAsia="仿宋_GB2312"/>
          <w:sz w:val="32"/>
          <w:szCs w:val="32"/>
        </w:rPr>
        <w:t>财力保障</w:t>
      </w:r>
      <w:r w:rsidR="00537CFC" w:rsidRPr="009E1C7E">
        <w:rPr>
          <w:rFonts w:ascii="仿宋_GB2312" w:eastAsia="仿宋_GB2312" w:hint="eastAsia"/>
          <w:sz w:val="32"/>
          <w:szCs w:val="32"/>
        </w:rPr>
        <w:t>。按每人每年10000元的标准以政府助学方式补助定向委培生在校期间的学费、住宿费等费用。同</w:t>
      </w:r>
      <w:r w:rsidR="00537CFC" w:rsidRPr="009E1C7E">
        <w:rPr>
          <w:rFonts w:ascii="仿宋_GB2312" w:eastAsia="仿宋_GB2312"/>
          <w:sz w:val="32"/>
          <w:szCs w:val="32"/>
        </w:rPr>
        <w:t>时</w:t>
      </w:r>
      <w:r w:rsidR="00537CFC" w:rsidRPr="009E1C7E">
        <w:rPr>
          <w:rFonts w:ascii="仿宋_GB2312" w:eastAsia="仿宋_GB2312" w:hint="eastAsia"/>
          <w:sz w:val="32"/>
          <w:szCs w:val="32"/>
        </w:rPr>
        <w:t>每年安排资金100万元</w:t>
      </w:r>
      <w:r w:rsidR="00537CFC" w:rsidRPr="009E1C7E">
        <w:rPr>
          <w:rFonts w:ascii="仿宋_GB2312" w:eastAsia="仿宋_GB2312"/>
          <w:sz w:val="32"/>
          <w:szCs w:val="32"/>
        </w:rPr>
        <w:t>左右</w:t>
      </w:r>
      <w:r w:rsidR="00537CFC" w:rsidRPr="009E1C7E">
        <w:rPr>
          <w:rFonts w:ascii="仿宋_GB2312" w:eastAsia="仿宋_GB2312" w:hint="eastAsia"/>
          <w:sz w:val="32"/>
          <w:szCs w:val="32"/>
        </w:rPr>
        <w:t>经费进行医疗质量提升工程，对各医疗机构人员进行培训，医疗质量进行考核，开展医疗技能操作比赛等活动。</w:t>
      </w:r>
    </w:p>
    <w:p w:rsidR="00E70EB0" w:rsidRDefault="00E70EB0" w:rsidP="00537CFC">
      <w:pPr>
        <w:tabs>
          <w:tab w:val="left" w:pos="5145"/>
          <w:tab w:val="left" w:pos="7695"/>
        </w:tabs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E70EB0" w:rsidRDefault="00E70EB0" w:rsidP="00537CFC">
      <w:pPr>
        <w:tabs>
          <w:tab w:val="left" w:pos="5145"/>
          <w:tab w:val="left" w:pos="7695"/>
        </w:tabs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537CFC" w:rsidRDefault="00537CFC" w:rsidP="00537CFC">
      <w:pPr>
        <w:tabs>
          <w:tab w:val="left" w:pos="5145"/>
          <w:tab w:val="left" w:pos="7695"/>
        </w:tabs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 联系人：罗</w:t>
      </w:r>
      <w:r>
        <w:rPr>
          <w:rFonts w:ascii="仿宋_GB2312" w:eastAsia="仿宋_GB2312"/>
          <w:sz w:val="32"/>
          <w:szCs w:val="32"/>
        </w:rPr>
        <w:t>红亚</w:t>
      </w:r>
      <w:r>
        <w:rPr>
          <w:rFonts w:ascii="仿宋_GB2312" w:eastAsia="仿宋_GB2312" w:hint="eastAsia"/>
          <w:sz w:val="32"/>
          <w:szCs w:val="32"/>
        </w:rPr>
        <w:t xml:space="preserve">      联系电话：63837161）</w:t>
      </w:r>
    </w:p>
    <w:p w:rsidR="00537CFC" w:rsidRPr="002774A4" w:rsidRDefault="00537CFC" w:rsidP="00537CFC">
      <w:pPr>
        <w:spacing w:line="560" w:lineRule="exact"/>
        <w:ind w:firstLine="57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:rsidR="00537CFC" w:rsidRDefault="00537CFC" w:rsidP="00537CFC">
      <w:pPr>
        <w:tabs>
          <w:tab w:val="left" w:pos="5145"/>
          <w:tab w:val="left" w:pos="7695"/>
        </w:tabs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:rsidR="009E1C7E" w:rsidRPr="00E94D72" w:rsidRDefault="009E1C7E" w:rsidP="00537CFC">
      <w:pPr>
        <w:tabs>
          <w:tab w:val="left" w:pos="5145"/>
          <w:tab w:val="left" w:pos="7695"/>
        </w:tabs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:rsidR="009E1C7E" w:rsidRDefault="00537CFC" w:rsidP="009E1C7E">
      <w:pPr>
        <w:tabs>
          <w:tab w:val="left" w:pos="4820"/>
          <w:tab w:val="left" w:pos="7695"/>
        </w:tabs>
        <w:spacing w:line="60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慈溪市财政局</w:t>
      </w:r>
    </w:p>
    <w:p w:rsidR="00537CFC" w:rsidRDefault="00537CFC" w:rsidP="009E1C7E">
      <w:pPr>
        <w:tabs>
          <w:tab w:val="left" w:pos="4975"/>
          <w:tab w:val="left" w:pos="7695"/>
        </w:tabs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2017年5月1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37CFC" w:rsidRDefault="00537CFC" w:rsidP="00537CFC">
      <w:pPr>
        <w:jc w:val="center"/>
        <w:rPr>
          <w:rFonts w:ascii="黑体" w:eastAsia="黑体"/>
          <w:sz w:val="36"/>
          <w:szCs w:val="36"/>
        </w:rPr>
      </w:pPr>
    </w:p>
    <w:p w:rsidR="00FD6E08" w:rsidRPr="00537CFC" w:rsidRDefault="00D941F2"/>
    <w:sectPr w:rsidR="00FD6E08" w:rsidRPr="00537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FC"/>
    <w:rsid w:val="00537CFC"/>
    <w:rsid w:val="00706795"/>
    <w:rsid w:val="008C2879"/>
    <w:rsid w:val="009E1C7E"/>
    <w:rsid w:val="00D47834"/>
    <w:rsid w:val="00D941F2"/>
    <w:rsid w:val="00E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>cxds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孙若明</dc:creator>
  <cp:keywords/>
  <dc:description/>
  <cp:lastModifiedBy>许燕歌</cp:lastModifiedBy>
  <cp:revision>5</cp:revision>
  <dcterms:created xsi:type="dcterms:W3CDTF">2017-05-17T02:22:00Z</dcterms:created>
  <dcterms:modified xsi:type="dcterms:W3CDTF">2017-05-19T10:51:00Z</dcterms:modified>
</cp:coreProperties>
</file>