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54" w:rsidRDefault="00AD3854" w:rsidP="00AD3854">
      <w:pPr>
        <w:jc w:val="center"/>
        <w:rPr>
          <w:rFonts w:ascii="黑体" w:eastAsia="黑体"/>
          <w:sz w:val="36"/>
          <w:szCs w:val="36"/>
        </w:rPr>
      </w:pPr>
      <w:r w:rsidRPr="00FF5BFC">
        <w:rPr>
          <w:rFonts w:ascii="黑体" w:eastAsia="黑体" w:hint="eastAsia"/>
          <w:sz w:val="36"/>
          <w:szCs w:val="36"/>
        </w:rPr>
        <w:t>关于对市十七届人大一次会议第</w:t>
      </w:r>
      <w:r>
        <w:rPr>
          <w:rFonts w:ascii="黑体" w:eastAsia="黑体" w:hint="eastAsia"/>
          <w:sz w:val="36"/>
          <w:szCs w:val="36"/>
        </w:rPr>
        <w:t>283</w:t>
      </w:r>
      <w:r w:rsidRPr="00FF5BFC">
        <w:rPr>
          <w:rFonts w:ascii="黑体" w:eastAsia="黑体" w:hint="eastAsia"/>
          <w:sz w:val="36"/>
          <w:szCs w:val="36"/>
        </w:rPr>
        <w:t>号建议的协办函</w:t>
      </w:r>
    </w:p>
    <w:p w:rsidR="00AD3854" w:rsidRPr="00FF5BFC" w:rsidRDefault="00AD3854" w:rsidP="00AD3854">
      <w:pPr>
        <w:jc w:val="center"/>
        <w:rPr>
          <w:rFonts w:ascii="黑体" w:eastAsia="黑体"/>
          <w:sz w:val="36"/>
          <w:szCs w:val="36"/>
        </w:rPr>
      </w:pPr>
    </w:p>
    <w:p w:rsidR="00AD3854" w:rsidRPr="00B4531B" w:rsidRDefault="00AD3854" w:rsidP="00AD3854">
      <w:pPr>
        <w:spacing w:line="560" w:lineRule="exac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市公安局：</w:t>
      </w:r>
    </w:p>
    <w:p w:rsidR="00AD3854" w:rsidRDefault="00AD3854" w:rsidP="00AD3854">
      <w:pPr>
        <w:spacing w:line="560" w:lineRule="exact"/>
        <w:ind w:firstLineChars="200" w:firstLine="640"/>
        <w:rPr>
          <w:rFonts w:ascii="仿宋_GB2312" w:eastAsia="仿宋_GB2312"/>
          <w:sz w:val="32"/>
          <w:szCs w:val="32"/>
        </w:rPr>
      </w:pPr>
      <w:r w:rsidRPr="00FF5BFC">
        <w:rPr>
          <w:rFonts w:ascii="仿宋_GB2312" w:eastAsia="仿宋_GB2312" w:hint="eastAsia"/>
          <w:sz w:val="32"/>
          <w:szCs w:val="32"/>
        </w:rPr>
        <w:t>市十七届人大一次会议第</w:t>
      </w:r>
      <w:r>
        <w:rPr>
          <w:rFonts w:ascii="仿宋_GB2312" w:eastAsia="仿宋_GB2312" w:hint="eastAsia"/>
          <w:sz w:val="32"/>
          <w:szCs w:val="32"/>
        </w:rPr>
        <w:t>283号</w:t>
      </w:r>
      <w:r w:rsidRPr="00AD3854">
        <w:rPr>
          <w:rFonts w:ascii="仿宋_GB2312" w:eastAsia="仿宋_GB2312"/>
          <w:sz w:val="32"/>
          <w:szCs w:val="32"/>
        </w:rPr>
        <w:t>范百先</w:t>
      </w:r>
      <w:r w:rsidRPr="00AD3854">
        <w:rPr>
          <w:rFonts w:ascii="仿宋_GB2312" w:eastAsia="仿宋_GB2312" w:hint="eastAsia"/>
          <w:sz w:val="32"/>
          <w:szCs w:val="32"/>
        </w:rPr>
        <w:t>代表</w:t>
      </w:r>
      <w:r w:rsidRPr="00AD3854">
        <w:rPr>
          <w:rFonts w:ascii="仿宋_GB2312" w:eastAsia="仿宋_GB2312"/>
          <w:sz w:val="32"/>
          <w:szCs w:val="32"/>
        </w:rPr>
        <w:t>关于禁止燃放烟花爆竹的建议</w:t>
      </w:r>
      <w:r w:rsidRPr="00FF5BFC">
        <w:rPr>
          <w:rFonts w:ascii="仿宋_GB2312" w:eastAsia="仿宋_GB2312" w:hint="eastAsia"/>
          <w:sz w:val="32"/>
          <w:szCs w:val="32"/>
        </w:rPr>
        <w:t>，我局</w:t>
      </w:r>
      <w:r>
        <w:rPr>
          <w:rFonts w:ascii="仿宋_GB2312" w:eastAsia="仿宋_GB2312" w:hint="eastAsia"/>
          <w:sz w:val="32"/>
          <w:szCs w:val="32"/>
        </w:rPr>
        <w:t>已收悉</w:t>
      </w:r>
      <w:r w:rsidRPr="00FF5BFC">
        <w:rPr>
          <w:rFonts w:ascii="仿宋_GB2312" w:eastAsia="仿宋_GB2312" w:hint="eastAsia"/>
          <w:sz w:val="32"/>
          <w:szCs w:val="32"/>
        </w:rPr>
        <w:t>，现提出如下协办意见：</w:t>
      </w:r>
    </w:p>
    <w:p w:rsidR="00AD3854" w:rsidRPr="00AD3854" w:rsidRDefault="00AD3854" w:rsidP="00AD3854">
      <w:pPr>
        <w:spacing w:line="560" w:lineRule="exact"/>
        <w:ind w:firstLineChars="200" w:firstLine="643"/>
        <w:rPr>
          <w:rFonts w:ascii="仿宋_GB2312" w:eastAsia="仿宋_GB2312"/>
          <w:sz w:val="32"/>
          <w:szCs w:val="32"/>
        </w:rPr>
      </w:pPr>
      <w:r w:rsidRPr="00AD3854">
        <w:rPr>
          <w:rFonts w:ascii="仿宋_GB2312" w:eastAsia="仿宋_GB2312"/>
          <w:b/>
          <w:sz w:val="32"/>
          <w:szCs w:val="32"/>
        </w:rPr>
        <w:t>一</w:t>
      </w:r>
      <w:r w:rsidRPr="00AD3854">
        <w:rPr>
          <w:rFonts w:ascii="仿宋_GB2312" w:eastAsia="仿宋_GB2312" w:hint="eastAsia"/>
          <w:b/>
          <w:sz w:val="32"/>
          <w:szCs w:val="32"/>
        </w:rPr>
        <w:t>是</w:t>
      </w:r>
      <w:r w:rsidRPr="00AD3854">
        <w:rPr>
          <w:rFonts w:ascii="仿宋_GB2312" w:eastAsia="仿宋_GB2312"/>
          <w:sz w:val="32"/>
          <w:szCs w:val="32"/>
        </w:rPr>
        <w:t>我局将立足市场监管职能，以路段（片区）长工作为抓手，</w:t>
      </w:r>
      <w:bookmarkStart w:id="0" w:name="_GoBack"/>
      <w:bookmarkEnd w:id="0"/>
      <w:r w:rsidRPr="00AD3854">
        <w:rPr>
          <w:rFonts w:ascii="仿宋_GB2312" w:eastAsia="仿宋_GB2312"/>
          <w:sz w:val="32"/>
          <w:szCs w:val="32"/>
        </w:rPr>
        <w:t>按分工打击假冒伪劣违法活动，查处烟花爆竹经营市场主体商标侵权、不正当竞争、合同违法、广告违法、违法市场主体登记注册法律法规的案件等等。</w:t>
      </w:r>
    </w:p>
    <w:p w:rsidR="00AD3854" w:rsidRPr="00AD3854" w:rsidRDefault="00AD3854" w:rsidP="00AD3854">
      <w:pPr>
        <w:spacing w:line="560" w:lineRule="exact"/>
        <w:ind w:firstLineChars="200" w:firstLine="643"/>
        <w:rPr>
          <w:rFonts w:ascii="仿宋_GB2312" w:eastAsia="仿宋_GB2312"/>
          <w:sz w:val="32"/>
          <w:szCs w:val="32"/>
        </w:rPr>
      </w:pPr>
      <w:r w:rsidRPr="00AD3854">
        <w:rPr>
          <w:rFonts w:ascii="仿宋_GB2312" w:eastAsia="仿宋_GB2312"/>
          <w:b/>
          <w:sz w:val="32"/>
          <w:szCs w:val="32"/>
        </w:rPr>
        <w:t>二</w:t>
      </w:r>
      <w:r w:rsidRPr="00AD3854">
        <w:rPr>
          <w:rFonts w:ascii="仿宋_GB2312" w:eastAsia="仿宋_GB2312" w:hint="eastAsia"/>
          <w:b/>
          <w:sz w:val="32"/>
          <w:szCs w:val="32"/>
        </w:rPr>
        <w:t>是</w:t>
      </w:r>
      <w:r w:rsidRPr="00AD3854">
        <w:rPr>
          <w:rFonts w:ascii="仿宋_GB2312" w:eastAsia="仿宋_GB2312"/>
          <w:sz w:val="32"/>
          <w:szCs w:val="32"/>
        </w:rPr>
        <w:t>履行好</w:t>
      </w:r>
      <w:r w:rsidRPr="00AD3854">
        <w:rPr>
          <w:rFonts w:ascii="仿宋_GB2312" w:eastAsia="仿宋_GB2312"/>
          <w:sz w:val="32"/>
          <w:szCs w:val="32"/>
        </w:rPr>
        <w:t>“</w:t>
      </w:r>
      <w:r w:rsidRPr="00AD3854">
        <w:rPr>
          <w:rFonts w:ascii="仿宋_GB2312" w:eastAsia="仿宋_GB2312"/>
          <w:sz w:val="32"/>
          <w:szCs w:val="32"/>
        </w:rPr>
        <w:t>双告知</w:t>
      </w:r>
      <w:r w:rsidRPr="00AD3854">
        <w:rPr>
          <w:rFonts w:ascii="仿宋_GB2312" w:eastAsia="仿宋_GB2312"/>
          <w:sz w:val="32"/>
          <w:szCs w:val="32"/>
        </w:rPr>
        <w:t>”</w:t>
      </w:r>
      <w:r w:rsidRPr="00AD3854">
        <w:rPr>
          <w:rFonts w:ascii="仿宋_GB2312" w:eastAsia="仿宋_GB2312"/>
          <w:sz w:val="32"/>
          <w:szCs w:val="32"/>
        </w:rPr>
        <w:t>工作，即</w:t>
      </w:r>
      <w:proofErr w:type="gramStart"/>
      <w:r w:rsidRPr="00AD3854">
        <w:rPr>
          <w:rFonts w:ascii="仿宋_GB2312" w:eastAsia="仿宋_GB2312"/>
          <w:sz w:val="32"/>
          <w:szCs w:val="32"/>
        </w:rPr>
        <w:t>向办理</w:t>
      </w:r>
      <w:proofErr w:type="gramEnd"/>
      <w:r w:rsidRPr="00AD3854">
        <w:rPr>
          <w:rFonts w:ascii="仿宋_GB2312" w:eastAsia="仿宋_GB2312"/>
          <w:sz w:val="32"/>
          <w:szCs w:val="32"/>
        </w:rPr>
        <w:t>注册登记的烟花爆竹经营者告知其需要审批的许可事项和相应的审批部门，同时通过</w:t>
      </w:r>
      <w:r w:rsidRPr="00AD3854">
        <w:rPr>
          <w:rFonts w:ascii="仿宋_GB2312" w:eastAsia="仿宋_GB2312"/>
          <w:sz w:val="32"/>
          <w:szCs w:val="32"/>
        </w:rPr>
        <w:t>“</w:t>
      </w:r>
      <w:r w:rsidRPr="00AD3854">
        <w:rPr>
          <w:rFonts w:ascii="仿宋_GB2312" w:eastAsia="仿宋_GB2312"/>
          <w:sz w:val="32"/>
          <w:szCs w:val="32"/>
        </w:rPr>
        <w:t>浙江企业信息交换共享平台</w:t>
      </w:r>
      <w:r w:rsidRPr="00AD3854">
        <w:rPr>
          <w:rFonts w:ascii="仿宋_GB2312" w:eastAsia="仿宋_GB2312"/>
          <w:sz w:val="32"/>
          <w:szCs w:val="32"/>
        </w:rPr>
        <w:t>”</w:t>
      </w:r>
      <w:r w:rsidRPr="00AD3854">
        <w:rPr>
          <w:rFonts w:ascii="仿宋_GB2312" w:eastAsia="仿宋_GB2312"/>
          <w:sz w:val="32"/>
          <w:szCs w:val="32"/>
        </w:rPr>
        <w:t>，在办理企业登记注册后，将企业登记注册信息推送至对应的审批部门，由相关审批部门（或属地行业主管部门）认领接收，并依法履行审批许可及后续监管工作，及时将审批许可信息反馈至公示系统向社会公开。</w:t>
      </w:r>
    </w:p>
    <w:p w:rsidR="00AD3854" w:rsidRDefault="00AD3854" w:rsidP="00AD3854">
      <w:pPr>
        <w:spacing w:line="560" w:lineRule="exact"/>
        <w:ind w:firstLineChars="200" w:firstLine="643"/>
        <w:rPr>
          <w:rFonts w:ascii="仿宋_GB2312" w:eastAsia="仿宋_GB2312"/>
          <w:sz w:val="32"/>
          <w:szCs w:val="32"/>
        </w:rPr>
      </w:pPr>
      <w:r w:rsidRPr="00AD3854">
        <w:rPr>
          <w:rFonts w:ascii="仿宋_GB2312" w:eastAsia="仿宋_GB2312"/>
          <w:b/>
          <w:sz w:val="32"/>
          <w:szCs w:val="32"/>
        </w:rPr>
        <w:t>三</w:t>
      </w:r>
      <w:r w:rsidRPr="00AD3854">
        <w:rPr>
          <w:rFonts w:ascii="仿宋_GB2312" w:eastAsia="仿宋_GB2312" w:hint="eastAsia"/>
          <w:b/>
          <w:sz w:val="32"/>
          <w:szCs w:val="32"/>
        </w:rPr>
        <w:t>是</w:t>
      </w:r>
      <w:r w:rsidRPr="00AD3854">
        <w:rPr>
          <w:rFonts w:ascii="仿宋_GB2312" w:eastAsia="仿宋_GB2312"/>
          <w:sz w:val="32"/>
          <w:szCs w:val="32"/>
        </w:rPr>
        <w:t>依法做好消费者权益保障，烟花爆竹消费领域举报投诉多，对于涉及制售假冒伪劣、商标侵权商品、价格或合同欺诈，以及因质量、安全责任导致的消费者人身财产受到的损害的相关问题，及时受理并依法组织调解，依法处置经营者涉嫌</w:t>
      </w:r>
      <w:r w:rsidR="00B1656B">
        <w:rPr>
          <w:rFonts w:ascii="仿宋_GB2312" w:eastAsia="仿宋_GB2312" w:hint="eastAsia"/>
          <w:sz w:val="32"/>
          <w:szCs w:val="32"/>
        </w:rPr>
        <w:t>违反市场监管方面法律法规</w:t>
      </w:r>
      <w:r w:rsidRPr="00AD3854">
        <w:rPr>
          <w:rFonts w:ascii="仿宋_GB2312" w:eastAsia="仿宋_GB2312"/>
          <w:sz w:val="32"/>
          <w:szCs w:val="32"/>
        </w:rPr>
        <w:t>行为。</w:t>
      </w:r>
    </w:p>
    <w:p w:rsidR="00AD3854" w:rsidRDefault="00AD3854" w:rsidP="00AD3854">
      <w:pPr>
        <w:spacing w:line="560" w:lineRule="exact"/>
        <w:ind w:firstLineChars="200" w:firstLine="643"/>
        <w:rPr>
          <w:rFonts w:ascii="仿宋_GB2312" w:eastAsia="仿宋_GB2312"/>
          <w:sz w:val="32"/>
          <w:szCs w:val="32"/>
        </w:rPr>
      </w:pPr>
      <w:r w:rsidRPr="00AD3854">
        <w:rPr>
          <w:rFonts w:ascii="仿宋_GB2312" w:eastAsia="仿宋_GB2312"/>
          <w:b/>
          <w:sz w:val="32"/>
          <w:szCs w:val="32"/>
        </w:rPr>
        <w:t>四</w:t>
      </w:r>
      <w:r w:rsidRPr="00AD3854">
        <w:rPr>
          <w:rFonts w:ascii="仿宋_GB2312" w:eastAsia="仿宋_GB2312" w:hint="eastAsia"/>
          <w:b/>
          <w:sz w:val="32"/>
          <w:szCs w:val="32"/>
        </w:rPr>
        <w:t>是</w:t>
      </w:r>
      <w:r w:rsidRPr="00AD3854">
        <w:rPr>
          <w:rFonts w:ascii="仿宋_GB2312" w:eastAsia="仿宋_GB2312"/>
          <w:sz w:val="32"/>
          <w:szCs w:val="32"/>
        </w:rPr>
        <w:t>加强与主管部门和其他职能部门联合</w:t>
      </w:r>
      <w:r>
        <w:rPr>
          <w:rFonts w:ascii="仿宋_GB2312" w:eastAsia="仿宋_GB2312" w:hint="eastAsia"/>
          <w:sz w:val="32"/>
          <w:szCs w:val="32"/>
        </w:rPr>
        <w:t>执法</w:t>
      </w:r>
      <w:r w:rsidRPr="00AD3854">
        <w:rPr>
          <w:rFonts w:ascii="仿宋_GB2312" w:eastAsia="仿宋_GB2312"/>
          <w:sz w:val="32"/>
          <w:szCs w:val="32"/>
        </w:rPr>
        <w:t>。在市烟花爆竹整治办的牵头下，做好全市烟花爆竹整治工作的综合治理，积</w:t>
      </w:r>
      <w:r w:rsidRPr="00AD3854">
        <w:rPr>
          <w:rFonts w:ascii="仿宋_GB2312" w:eastAsia="仿宋_GB2312"/>
          <w:sz w:val="32"/>
          <w:szCs w:val="32"/>
        </w:rPr>
        <w:lastRenderedPageBreak/>
        <w:t xml:space="preserve">极配合参与联合执法活动。强化信息互通，即时抄告和移送相关案件线索。 </w:t>
      </w:r>
    </w:p>
    <w:p w:rsidR="00AD3854" w:rsidRDefault="00AD3854" w:rsidP="00AD3854">
      <w:pPr>
        <w:spacing w:line="560" w:lineRule="exact"/>
        <w:ind w:firstLineChars="200" w:firstLine="643"/>
        <w:rPr>
          <w:rFonts w:ascii="仿宋_GB2312" w:eastAsia="仿宋_GB2312"/>
          <w:sz w:val="32"/>
          <w:szCs w:val="32"/>
        </w:rPr>
      </w:pPr>
      <w:r w:rsidRPr="00AD3854">
        <w:rPr>
          <w:rFonts w:ascii="仿宋_GB2312" w:eastAsia="仿宋_GB2312"/>
          <w:b/>
          <w:sz w:val="32"/>
          <w:szCs w:val="32"/>
        </w:rPr>
        <w:t>五</w:t>
      </w:r>
      <w:r w:rsidRPr="00AD3854">
        <w:rPr>
          <w:rFonts w:ascii="仿宋_GB2312" w:eastAsia="仿宋_GB2312" w:hint="eastAsia"/>
          <w:b/>
          <w:sz w:val="32"/>
          <w:szCs w:val="32"/>
        </w:rPr>
        <w:t>是</w:t>
      </w:r>
      <w:r w:rsidRPr="00AD3854">
        <w:rPr>
          <w:rFonts w:ascii="仿宋_GB2312" w:eastAsia="仿宋_GB2312"/>
          <w:sz w:val="32"/>
          <w:szCs w:val="32"/>
        </w:rPr>
        <w:t>通过本局官方微博、官方</w:t>
      </w:r>
      <w:proofErr w:type="gramStart"/>
      <w:r w:rsidRPr="00AD3854">
        <w:rPr>
          <w:rFonts w:ascii="仿宋_GB2312" w:eastAsia="仿宋_GB2312"/>
          <w:sz w:val="32"/>
          <w:szCs w:val="32"/>
        </w:rPr>
        <w:t>微信公众号</w:t>
      </w:r>
      <w:proofErr w:type="gramEnd"/>
      <w:r w:rsidRPr="00AD3854">
        <w:rPr>
          <w:rFonts w:ascii="仿宋_GB2312" w:eastAsia="仿宋_GB2312"/>
          <w:sz w:val="32"/>
          <w:szCs w:val="32"/>
        </w:rPr>
        <w:t>积极宣传，提升市民和相关业主安全和文明意识，倡导不燃放、少燃放、安全燃放烟花爆竹的理念。</w:t>
      </w:r>
    </w:p>
    <w:p w:rsidR="00637F8C" w:rsidRDefault="00637F8C" w:rsidP="00637F8C">
      <w:pPr>
        <w:spacing w:line="560" w:lineRule="exact"/>
        <w:ind w:firstLineChars="200" w:firstLine="640"/>
        <w:rPr>
          <w:rFonts w:ascii="仿宋_GB2312" w:eastAsia="仿宋_GB2312"/>
          <w:sz w:val="32"/>
          <w:szCs w:val="32"/>
        </w:rPr>
      </w:pPr>
    </w:p>
    <w:p w:rsidR="00637F8C" w:rsidRDefault="00637F8C" w:rsidP="00637F8C">
      <w:pPr>
        <w:ind w:firstLineChars="200" w:firstLine="640"/>
        <w:rPr>
          <w:rFonts w:ascii="仿宋_GB2312" w:eastAsia="仿宋_GB2312"/>
          <w:sz w:val="32"/>
          <w:szCs w:val="32"/>
        </w:rPr>
      </w:pPr>
      <w:r>
        <w:rPr>
          <w:rFonts w:ascii="仿宋_GB2312" w:eastAsia="仿宋_GB2312" w:hint="eastAsia"/>
          <w:sz w:val="32"/>
          <w:szCs w:val="32"/>
        </w:rPr>
        <w:t>联系人：黄立峰；联系电话:63026402。</w:t>
      </w:r>
    </w:p>
    <w:p w:rsidR="00637F8C" w:rsidRDefault="00637F8C" w:rsidP="00637F8C">
      <w:pPr>
        <w:ind w:firstLineChars="200" w:firstLine="640"/>
        <w:rPr>
          <w:rFonts w:ascii="仿宋_GB2312" w:eastAsia="仿宋_GB2312"/>
          <w:sz w:val="32"/>
          <w:szCs w:val="32"/>
        </w:rPr>
      </w:pPr>
    </w:p>
    <w:p w:rsidR="00637F8C" w:rsidRDefault="00637F8C" w:rsidP="00637F8C">
      <w:pPr>
        <w:ind w:firstLineChars="200" w:firstLine="640"/>
        <w:rPr>
          <w:rFonts w:ascii="仿宋_GB2312" w:eastAsia="仿宋_GB2312"/>
          <w:sz w:val="32"/>
          <w:szCs w:val="32"/>
        </w:rPr>
      </w:pPr>
    </w:p>
    <w:p w:rsidR="00637F8C" w:rsidRDefault="00637F8C" w:rsidP="00637F8C">
      <w:pPr>
        <w:wordWrap w:val="0"/>
        <w:spacing w:line="560" w:lineRule="exact"/>
        <w:ind w:firstLineChars="200" w:firstLine="640"/>
        <w:jc w:val="right"/>
        <w:rPr>
          <w:rFonts w:ascii="仿宋" w:eastAsia="仿宋" w:hAnsi="仿宋"/>
          <w:color w:val="595959"/>
          <w:sz w:val="32"/>
          <w:szCs w:val="32"/>
        </w:rPr>
      </w:pPr>
      <w:r>
        <w:rPr>
          <w:rFonts w:ascii="仿宋" w:eastAsia="仿宋" w:hAnsi="仿宋" w:hint="eastAsia"/>
          <w:color w:val="595959"/>
          <w:sz w:val="32"/>
          <w:szCs w:val="32"/>
        </w:rPr>
        <w:t xml:space="preserve">慈溪市市场监督管理局    </w:t>
      </w:r>
    </w:p>
    <w:p w:rsidR="00637F8C" w:rsidRDefault="00637F8C" w:rsidP="00637F8C">
      <w:pPr>
        <w:wordWrap w:val="0"/>
        <w:ind w:firstLineChars="200" w:firstLine="640"/>
        <w:jc w:val="right"/>
        <w:rPr>
          <w:rFonts w:ascii="仿宋" w:eastAsia="仿宋" w:hAnsi="仿宋"/>
          <w:color w:val="595959"/>
          <w:kern w:val="0"/>
          <w:sz w:val="32"/>
          <w:szCs w:val="32"/>
        </w:rPr>
      </w:pPr>
      <w:r>
        <w:rPr>
          <w:rFonts w:ascii="仿宋" w:eastAsia="仿宋" w:hAnsi="仿宋" w:hint="eastAsia"/>
          <w:color w:val="595959"/>
          <w:kern w:val="0"/>
          <w:sz w:val="32"/>
          <w:szCs w:val="32"/>
        </w:rPr>
        <w:t xml:space="preserve">2017年5月17日       </w:t>
      </w:r>
    </w:p>
    <w:p w:rsidR="006602CC" w:rsidRDefault="006602CC" w:rsidP="00637F8C">
      <w:pPr>
        <w:spacing w:line="560" w:lineRule="exact"/>
        <w:ind w:firstLineChars="200" w:firstLine="420"/>
      </w:pPr>
    </w:p>
    <w:sectPr w:rsidR="006602CC" w:rsidSect="00AD385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F9" w:rsidRDefault="00B85CF9" w:rsidP="00B1656B">
      <w:r>
        <w:separator/>
      </w:r>
    </w:p>
  </w:endnote>
  <w:endnote w:type="continuationSeparator" w:id="0">
    <w:p w:rsidR="00B85CF9" w:rsidRDefault="00B85CF9" w:rsidP="00B1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F9" w:rsidRDefault="00B85CF9" w:rsidP="00B1656B">
      <w:r>
        <w:separator/>
      </w:r>
    </w:p>
  </w:footnote>
  <w:footnote w:type="continuationSeparator" w:id="0">
    <w:p w:rsidR="00B85CF9" w:rsidRDefault="00B85CF9" w:rsidP="00B16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854"/>
    <w:rsid w:val="002A6210"/>
    <w:rsid w:val="00456EAD"/>
    <w:rsid w:val="00637F8C"/>
    <w:rsid w:val="006602CC"/>
    <w:rsid w:val="0081534D"/>
    <w:rsid w:val="00AD3854"/>
    <w:rsid w:val="00B1656B"/>
    <w:rsid w:val="00B85CF9"/>
    <w:rsid w:val="00D22EC1"/>
    <w:rsid w:val="00E10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6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656B"/>
    <w:rPr>
      <w:rFonts w:ascii="Times New Roman" w:eastAsia="宋体" w:hAnsi="Times New Roman" w:cs="Times New Roman"/>
      <w:sz w:val="18"/>
      <w:szCs w:val="18"/>
    </w:rPr>
  </w:style>
  <w:style w:type="paragraph" w:styleId="a4">
    <w:name w:val="footer"/>
    <w:basedOn w:val="a"/>
    <w:link w:val="Char0"/>
    <w:uiPriority w:val="99"/>
    <w:semiHidden/>
    <w:unhideWhenUsed/>
    <w:rsid w:val="00B165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65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100</Words>
  <Characters>576</Characters>
  <Application>Microsoft Office Word</Application>
  <DocSecurity>0</DocSecurity>
  <Lines>4</Lines>
  <Paragraphs>1</Paragraphs>
  <ScaleCrop>false</ScaleCrop>
  <Company>Sky123.Org</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2017-05-15T11:15:00Z</dcterms:created>
  <dcterms:modified xsi:type="dcterms:W3CDTF">2017-05-18T09:16:00Z</dcterms:modified>
</cp:coreProperties>
</file>