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7F" w:rsidRDefault="0059517F">
      <w:pPr>
        <w:spacing w:line="700" w:lineRule="exac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</w:rPr>
      </w:pPr>
    </w:p>
    <w:p w:rsidR="0059517F" w:rsidRDefault="0059517F">
      <w:pPr>
        <w:spacing w:line="700" w:lineRule="exac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</w:rPr>
      </w:pPr>
    </w:p>
    <w:p w:rsidR="0059517F" w:rsidRDefault="00FB091A" w:rsidP="00210C65">
      <w:pPr>
        <w:spacing w:line="700" w:lineRule="atLeas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</w:rPr>
        <w:t>关于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</w:rPr>
        <w:t>加快潮塘江东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</w:rPr>
        <w:t>段江边道路建设的建议</w:t>
      </w:r>
    </w:p>
    <w:p w:rsidR="0059517F" w:rsidRDefault="0059517F" w:rsidP="00F17282">
      <w:pPr>
        <w:spacing w:line="560" w:lineRule="atLeas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</w:rPr>
      </w:pPr>
    </w:p>
    <w:p w:rsidR="0059517F" w:rsidRDefault="00FB091A" w:rsidP="00F17282">
      <w:pPr>
        <w:spacing w:line="560" w:lineRule="atLeast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领衔代表：施旭娜</w:t>
      </w:r>
    </w:p>
    <w:p w:rsidR="0059517F" w:rsidRDefault="00FB091A" w:rsidP="00F17282">
      <w:pPr>
        <w:spacing w:line="560" w:lineRule="atLeast"/>
        <w:rPr>
          <w:rFonts w:ascii="楷体_GB2312" w:eastAsia="楷体_GB2312" w:hAnsi="楷体_GB2312" w:cs="楷体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 xml:space="preserve">附议代表：范百先  张亚君  丁伯灿  </w:t>
      </w:r>
      <w:proofErr w:type="gramStart"/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陆烁妮</w:t>
      </w:r>
      <w:proofErr w:type="gramEnd"/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 xml:space="preserve">  应成钊</w:t>
      </w:r>
    </w:p>
    <w:p w:rsidR="0059517F" w:rsidRDefault="0059517F" w:rsidP="00F17282">
      <w:pPr>
        <w:spacing w:line="560" w:lineRule="atLeas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191436" w:rsidRDefault="00FB091A" w:rsidP="00210C65">
      <w:pPr>
        <w:spacing w:line="560" w:lineRule="atLeas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古人将城市水系比作城市的血脉，有水的地方就有活力和灵性。与水相亲的健康绿意生活，宁静而悠远，越来越成为广大市民渴盼和追求的境界。已经建成的慈溪新城河景观一期工程非常成功，广大市民津津乐道，赞誉有加，希望城区有更多的亲水区域。城区另一条重要水体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—潮塘江具有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较大改造潜力。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潮塘江东段拓疏已经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完成，景观基本成型，特别是平安公园一段也已成功建成亲水区域。但是目前平安公园东西两边却还是保持原状，连道路都没有联通，市民没有办法近距离接触，实在可惜。</w:t>
      </w:r>
    </w:p>
    <w:p w:rsidR="0059517F" w:rsidRDefault="00191436" w:rsidP="00210C65">
      <w:pPr>
        <w:spacing w:line="560" w:lineRule="atLeas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为此</w:t>
      </w:r>
      <w:r w:rsidR="00FB091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，提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出</w:t>
      </w:r>
      <w:r w:rsidR="00FB091A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以下建议：</w:t>
      </w:r>
    </w:p>
    <w:p w:rsidR="0059517F" w:rsidRDefault="00FB091A" w:rsidP="00210C65">
      <w:pPr>
        <w:spacing w:line="560" w:lineRule="atLeas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在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潮塘江建设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条兼具生态、休憩、交通功能的道路（兼顾步行道和市内交通道路），一期工程起始新城大道——西三环，同时在河边开阔地建设相应的停车场和公园绿地。这样既能缓解东西走向道路的交通压力，还能给广大市民提供假日休闲娱乐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去处，连接周边住宅小区、商务区、大学城、森林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公园等区块，</w:t>
      </w:r>
      <w:r w:rsidR="0019143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有潜力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打造成</w:t>
      </w:r>
      <w:r w:rsidR="00191436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我市的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一个高素质典范区域。</w:t>
      </w:r>
    </w:p>
    <w:sectPr w:rsidR="0059517F" w:rsidSect="00210C65">
      <w:footerReference w:type="default" r:id="rId7"/>
      <w:pgSz w:w="11906" w:h="16838"/>
      <w:pgMar w:top="2098" w:right="1531" w:bottom="1985" w:left="1531" w:header="1021" w:footer="1588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91A" w:rsidRDefault="00FB091A" w:rsidP="00FB091A">
      <w:r>
        <w:separator/>
      </w:r>
    </w:p>
  </w:endnote>
  <w:endnote w:type="continuationSeparator" w:id="1">
    <w:p w:rsidR="00FB091A" w:rsidRDefault="00FB091A" w:rsidP="00FB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6594"/>
      <w:docPartObj>
        <w:docPartGallery w:val="Page Numbers (Bottom of Page)"/>
        <w:docPartUnique/>
      </w:docPartObj>
    </w:sdtPr>
    <w:sdtContent>
      <w:p w:rsidR="00FB091A" w:rsidRDefault="009D0E7A">
        <w:pPr>
          <w:pStyle w:val="a3"/>
          <w:jc w:val="center"/>
        </w:pPr>
        <w:fldSimple w:instr=" PAGE   \* MERGEFORMAT ">
          <w:r w:rsidR="00210C65" w:rsidRPr="00210C65">
            <w:rPr>
              <w:noProof/>
              <w:lang w:val="zh-CN"/>
            </w:rPr>
            <w:t>1</w:t>
          </w:r>
        </w:fldSimple>
      </w:p>
    </w:sdtContent>
  </w:sdt>
  <w:p w:rsidR="00FB091A" w:rsidRDefault="00FB09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91A" w:rsidRDefault="00FB091A" w:rsidP="00FB091A">
      <w:r>
        <w:separator/>
      </w:r>
    </w:p>
  </w:footnote>
  <w:footnote w:type="continuationSeparator" w:id="1">
    <w:p w:rsidR="00FB091A" w:rsidRDefault="00FB091A" w:rsidP="00FB0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E60"/>
    <w:rsid w:val="0013401B"/>
    <w:rsid w:val="00191436"/>
    <w:rsid w:val="00210C65"/>
    <w:rsid w:val="00266E60"/>
    <w:rsid w:val="00441808"/>
    <w:rsid w:val="0059517F"/>
    <w:rsid w:val="00613AAB"/>
    <w:rsid w:val="00686A32"/>
    <w:rsid w:val="009D0E7A"/>
    <w:rsid w:val="00AA1EEE"/>
    <w:rsid w:val="00B7787F"/>
    <w:rsid w:val="00BF615F"/>
    <w:rsid w:val="00C41A35"/>
    <w:rsid w:val="00CD6BDC"/>
    <w:rsid w:val="00F17282"/>
    <w:rsid w:val="00FB091A"/>
    <w:rsid w:val="07866D80"/>
    <w:rsid w:val="357B515D"/>
    <w:rsid w:val="65B8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51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5951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B091A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施旭娜</dc:creator>
  <cp:lastModifiedBy>PC</cp:lastModifiedBy>
  <cp:revision>7</cp:revision>
  <dcterms:created xsi:type="dcterms:W3CDTF">2019-01-04T03:04:00Z</dcterms:created>
  <dcterms:modified xsi:type="dcterms:W3CDTF">2019-01-14T02:54:00Z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