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39" w:rsidRDefault="00161739" w:rsidP="007C4BDA">
      <w:pPr>
        <w:spacing w:line="700" w:lineRule="exact"/>
        <w:jc w:val="center"/>
        <w:rPr>
          <w:b/>
          <w:sz w:val="36"/>
          <w:szCs w:val="36"/>
        </w:rPr>
      </w:pPr>
    </w:p>
    <w:p w:rsidR="00161739" w:rsidRDefault="00161739" w:rsidP="007C4BDA">
      <w:pPr>
        <w:spacing w:line="700" w:lineRule="exact"/>
        <w:jc w:val="center"/>
        <w:rPr>
          <w:b/>
          <w:sz w:val="36"/>
          <w:szCs w:val="36"/>
        </w:rPr>
      </w:pPr>
    </w:p>
    <w:p w:rsidR="004A5834" w:rsidRPr="004A5834" w:rsidRDefault="00987287" w:rsidP="007C4BDA">
      <w:pPr>
        <w:spacing w:line="700" w:lineRule="exact"/>
        <w:jc w:val="center"/>
        <w:rPr>
          <w:rFonts w:ascii="宋体" w:eastAsia="宋体" w:hAnsi="宋体"/>
          <w:b/>
          <w:sz w:val="44"/>
          <w:szCs w:val="44"/>
        </w:rPr>
      </w:pPr>
      <w:r w:rsidRPr="00987287">
        <w:rPr>
          <w:rFonts w:ascii="宋体" w:eastAsia="宋体" w:hAnsi="宋体" w:hint="eastAsia"/>
          <w:b/>
          <w:sz w:val="44"/>
          <w:szCs w:val="44"/>
        </w:rPr>
        <w:t>关于</w:t>
      </w:r>
      <w:r w:rsidR="00B17094" w:rsidRPr="00B17094">
        <w:rPr>
          <w:rFonts w:ascii="宋体" w:eastAsia="宋体" w:hAnsi="宋体" w:hint="eastAsia"/>
          <w:b/>
          <w:sz w:val="44"/>
          <w:szCs w:val="44"/>
        </w:rPr>
        <w:t>农村厕所革命的</w:t>
      </w:r>
      <w:r w:rsidRPr="00987287">
        <w:rPr>
          <w:rFonts w:ascii="宋体" w:eastAsia="宋体" w:hAnsi="宋体" w:hint="eastAsia"/>
          <w:b/>
          <w:sz w:val="44"/>
          <w:szCs w:val="44"/>
        </w:rPr>
        <w:t>建议</w:t>
      </w:r>
    </w:p>
    <w:p w:rsidR="009B63A8" w:rsidRPr="009376D6" w:rsidRDefault="009B63A8" w:rsidP="007C4BDA">
      <w:pPr>
        <w:spacing w:line="560" w:lineRule="exact"/>
        <w:jc w:val="center"/>
        <w:rPr>
          <w:b/>
          <w:sz w:val="32"/>
          <w:szCs w:val="32"/>
        </w:rPr>
      </w:pPr>
    </w:p>
    <w:p w:rsidR="00623D71" w:rsidRPr="00161739" w:rsidRDefault="00017EFA" w:rsidP="007C4BDA">
      <w:pPr>
        <w:spacing w:line="560" w:lineRule="exact"/>
        <w:jc w:val="left"/>
        <w:rPr>
          <w:rFonts w:ascii="楷体_GB2312" w:eastAsia="楷体_GB2312" w:hAnsiTheme="minorEastAsia"/>
          <w:sz w:val="32"/>
          <w:szCs w:val="32"/>
        </w:rPr>
      </w:pPr>
      <w:r w:rsidRPr="00161739">
        <w:rPr>
          <w:rFonts w:ascii="楷体_GB2312" w:eastAsia="楷体_GB2312" w:hAnsiTheme="minorEastAsia" w:hint="eastAsia"/>
          <w:sz w:val="32"/>
          <w:szCs w:val="32"/>
        </w:rPr>
        <w:t>领衔代表：</w:t>
      </w:r>
      <w:r w:rsidR="00B17094">
        <w:rPr>
          <w:rFonts w:ascii="楷体_GB2312" w:eastAsia="楷体_GB2312" w:hAnsiTheme="minorEastAsia" w:hint="eastAsia"/>
          <w:sz w:val="32"/>
          <w:szCs w:val="32"/>
        </w:rPr>
        <w:t>王平</w:t>
      </w:r>
    </w:p>
    <w:p w:rsidR="00017EFA" w:rsidRPr="00161739" w:rsidRDefault="00017EFA" w:rsidP="007C4BDA">
      <w:pPr>
        <w:spacing w:line="560" w:lineRule="exact"/>
        <w:jc w:val="left"/>
        <w:rPr>
          <w:rFonts w:ascii="楷体_GB2312" w:eastAsia="楷体_GB2312" w:hAnsiTheme="minorEastAsia"/>
          <w:sz w:val="32"/>
          <w:szCs w:val="32"/>
        </w:rPr>
      </w:pPr>
      <w:r w:rsidRPr="00161739">
        <w:rPr>
          <w:rFonts w:ascii="楷体_GB2312" w:eastAsia="楷体_GB2312" w:hAnsiTheme="minorEastAsia" w:hint="eastAsia"/>
          <w:sz w:val="32"/>
          <w:szCs w:val="32"/>
        </w:rPr>
        <w:t>附议代表：</w:t>
      </w:r>
      <w:r w:rsidR="002E24B4" w:rsidRPr="00161739">
        <w:rPr>
          <w:rFonts w:ascii="楷体_GB2312" w:eastAsia="楷体_GB2312" w:hAnsiTheme="minorEastAsia"/>
          <w:sz w:val="32"/>
          <w:szCs w:val="32"/>
        </w:rPr>
        <w:t xml:space="preserve"> </w:t>
      </w:r>
    </w:p>
    <w:p w:rsidR="00017EFA" w:rsidRDefault="00017EFA" w:rsidP="007C4BDA">
      <w:pPr>
        <w:spacing w:line="560" w:lineRule="exact"/>
        <w:jc w:val="left"/>
        <w:rPr>
          <w:rFonts w:asciiTheme="minorEastAsia" w:hAnsiTheme="minorEastAsia"/>
          <w:b/>
          <w:sz w:val="28"/>
          <w:szCs w:val="32"/>
        </w:rPr>
      </w:pPr>
    </w:p>
    <w:p w:rsidR="00B17094" w:rsidRPr="00B17094" w:rsidRDefault="00B17094" w:rsidP="007C4BDA">
      <w:pPr>
        <w:spacing w:line="560" w:lineRule="exact"/>
        <w:ind w:firstLineChars="200" w:firstLine="640"/>
        <w:rPr>
          <w:rFonts w:ascii="黑体" w:eastAsia="黑体" w:hAnsi="黑体"/>
          <w:sz w:val="32"/>
          <w:szCs w:val="32"/>
        </w:rPr>
      </w:pPr>
      <w:r w:rsidRPr="00B17094">
        <w:rPr>
          <w:rFonts w:ascii="黑体" w:eastAsia="黑体" w:hAnsi="黑体" w:hint="eastAsia"/>
          <w:sz w:val="32"/>
          <w:szCs w:val="32"/>
        </w:rPr>
        <w:t>一、理由</w:t>
      </w:r>
    </w:p>
    <w:p w:rsidR="00B17094" w:rsidRPr="00B17094" w:rsidRDefault="00B17094" w:rsidP="007C4BDA">
      <w:pPr>
        <w:spacing w:line="560" w:lineRule="exact"/>
        <w:ind w:firstLineChars="200" w:firstLine="640"/>
        <w:rPr>
          <w:rFonts w:ascii="仿宋_GB2312" w:eastAsia="仿宋_GB2312" w:hAnsi="黑体"/>
          <w:sz w:val="32"/>
          <w:szCs w:val="32"/>
        </w:rPr>
      </w:pPr>
      <w:r w:rsidRPr="00B17094">
        <w:rPr>
          <w:rFonts w:ascii="仿宋_GB2312" w:eastAsia="仿宋_GB2312" w:hAnsi="黑体" w:hint="eastAsia"/>
          <w:sz w:val="32"/>
          <w:szCs w:val="32"/>
        </w:rPr>
        <w:t>2015年4月1日，习近平总书记在原国家旅游局的有关报告上作重要批示指出，抓厕所革命，从小处着眼、从实处入手，是提升旅游品质的务实之举。从此，“厕所革命”在中国大地全面展开，不断深入，激发国人响应。2017年11月，习近平总书记主持召开十九届中央全面深化改革领导小组第一次会议，审议通过了《农村人居环境整治三年行动方案》，其中一项主要任务就是继续推进农村改厕工作。2018年1月12日，住房和城乡建设部发出《住房城乡建设部关于做好推进“厕所革命”提升城镇公共厕所服务水平有关工作的通知》，这是党中央在乡村振兴战略总体部署中的具体举措之一。3年来，全国扎实推进厕所建设，不少</w:t>
      </w:r>
      <w:r>
        <w:rPr>
          <w:rFonts w:ascii="仿宋_GB2312" w:eastAsia="仿宋_GB2312" w:hAnsi="黑体" w:hint="eastAsia"/>
          <w:sz w:val="32"/>
          <w:szCs w:val="32"/>
        </w:rPr>
        <w:t>城市</w:t>
      </w:r>
      <w:r w:rsidRPr="00B17094">
        <w:rPr>
          <w:rFonts w:ascii="仿宋_GB2312" w:eastAsia="仿宋_GB2312" w:hAnsi="黑体" w:hint="eastAsia"/>
          <w:sz w:val="32"/>
          <w:szCs w:val="32"/>
        </w:rPr>
        <w:t>和乡村经历了大变样，我市城乡面貌也发生了根本性的变化，取得的成效有目共睹。但是，在实际推进过程中，也存在着不少的问题，如硬件建设、后续管理、环境综合治理等</w:t>
      </w:r>
      <w:r w:rsidR="00D45357">
        <w:rPr>
          <w:rFonts w:ascii="仿宋_GB2312" w:eastAsia="仿宋_GB2312" w:hAnsi="黑体" w:hint="eastAsia"/>
          <w:sz w:val="32"/>
          <w:szCs w:val="32"/>
        </w:rPr>
        <w:t>。</w:t>
      </w:r>
      <w:r w:rsidRPr="00B17094">
        <w:rPr>
          <w:rFonts w:ascii="仿宋_GB2312" w:eastAsia="仿宋_GB2312" w:hAnsi="黑体" w:hint="eastAsia"/>
          <w:sz w:val="32"/>
          <w:szCs w:val="32"/>
        </w:rPr>
        <w:t>对于</w:t>
      </w:r>
      <w:r w:rsidRPr="00B17094">
        <w:rPr>
          <w:rFonts w:ascii="仿宋_GB2312" w:eastAsia="仿宋_GB2312" w:hAnsi="黑体" w:hint="eastAsia"/>
          <w:sz w:val="32"/>
          <w:szCs w:val="32"/>
        </w:rPr>
        <w:lastRenderedPageBreak/>
        <w:t>厕所问题，党中央已经三令五申，作为基层组织，更应该深入推进，持续推进，确保美丽乡村建设落到实处。</w:t>
      </w:r>
    </w:p>
    <w:p w:rsidR="00B17094" w:rsidRPr="00B17094" w:rsidRDefault="00B17094" w:rsidP="007C4BDA">
      <w:pPr>
        <w:spacing w:line="560" w:lineRule="exact"/>
        <w:ind w:firstLineChars="200" w:firstLine="640"/>
        <w:rPr>
          <w:rFonts w:ascii="黑体" w:eastAsia="黑体" w:hAnsi="黑体"/>
          <w:sz w:val="32"/>
          <w:szCs w:val="32"/>
        </w:rPr>
      </w:pPr>
      <w:r w:rsidRPr="00B17094">
        <w:rPr>
          <w:rFonts w:ascii="黑体" w:eastAsia="黑体" w:hAnsi="黑体" w:hint="eastAsia"/>
          <w:sz w:val="32"/>
          <w:szCs w:val="32"/>
        </w:rPr>
        <w:t>二、建议</w:t>
      </w:r>
    </w:p>
    <w:p w:rsidR="00B17094" w:rsidRPr="00B17094" w:rsidRDefault="007C4BDA" w:rsidP="007C4BDA">
      <w:pPr>
        <w:spacing w:line="560" w:lineRule="exact"/>
        <w:ind w:firstLineChars="200" w:firstLine="643"/>
        <w:rPr>
          <w:rFonts w:ascii="仿宋_GB2312" w:eastAsia="仿宋_GB2312" w:hAnsi="黑体"/>
          <w:sz w:val="32"/>
          <w:szCs w:val="32"/>
        </w:rPr>
      </w:pPr>
      <w:r>
        <w:rPr>
          <w:rFonts w:ascii="楷体_GB2312" w:eastAsia="楷体_GB2312" w:hAnsi="黑体" w:hint="eastAsia"/>
          <w:b/>
          <w:sz w:val="32"/>
          <w:szCs w:val="32"/>
        </w:rPr>
        <w:t>（一）</w:t>
      </w:r>
      <w:r w:rsidR="00B17094" w:rsidRPr="00B17094">
        <w:rPr>
          <w:rFonts w:ascii="楷体_GB2312" w:eastAsia="楷体_GB2312" w:hAnsi="黑体" w:hint="eastAsia"/>
          <w:b/>
          <w:sz w:val="32"/>
          <w:szCs w:val="32"/>
        </w:rPr>
        <w:t>加强领导，高度重视农村的“厕所革命”工作。</w:t>
      </w:r>
      <w:r w:rsidR="00B17094" w:rsidRPr="00B17094">
        <w:rPr>
          <w:rFonts w:ascii="仿宋_GB2312" w:eastAsia="仿宋_GB2312" w:hAnsi="黑体" w:hint="eastAsia"/>
          <w:sz w:val="32"/>
          <w:szCs w:val="32"/>
        </w:rPr>
        <w:t>“小厕所，大民生。”</w:t>
      </w:r>
      <w:r w:rsidR="00B17094" w:rsidRPr="00B17094">
        <w:rPr>
          <w:rFonts w:ascii="仿宋_GB2312" w:eastAsia="仿宋_GB2312" w:hAnsi="黑体"/>
          <w:sz w:val="32"/>
          <w:szCs w:val="32"/>
        </w:rPr>
        <w:t xml:space="preserve"> 厕所问题事小，关系却很大，</w:t>
      </w:r>
      <w:r w:rsidR="00B17094" w:rsidRPr="00B17094">
        <w:rPr>
          <w:rFonts w:ascii="仿宋_GB2312" w:eastAsia="仿宋_GB2312" w:hAnsi="黑体"/>
          <w:sz w:val="32"/>
          <w:szCs w:val="32"/>
        </w:rPr>
        <w:t>“</w:t>
      </w:r>
      <w:r w:rsidR="00B17094" w:rsidRPr="00B17094">
        <w:rPr>
          <w:rFonts w:ascii="仿宋_GB2312" w:eastAsia="仿宋_GB2312" w:hAnsi="黑体"/>
          <w:sz w:val="32"/>
          <w:szCs w:val="32"/>
        </w:rPr>
        <w:t>民生本就无小事</w:t>
      </w:r>
      <w:r w:rsidR="00B17094" w:rsidRPr="00B17094">
        <w:rPr>
          <w:rFonts w:ascii="仿宋_GB2312" w:eastAsia="仿宋_GB2312" w:hAnsi="黑体"/>
          <w:sz w:val="32"/>
          <w:szCs w:val="32"/>
        </w:rPr>
        <w:t>”</w:t>
      </w:r>
      <w:r w:rsidR="00B17094" w:rsidRPr="00B17094">
        <w:rPr>
          <w:rFonts w:ascii="仿宋_GB2312" w:eastAsia="仿宋_GB2312" w:hAnsi="黑体"/>
          <w:sz w:val="32"/>
          <w:szCs w:val="32"/>
        </w:rPr>
        <w:t>，厕所问题关系着农村的形象，关系农民的生活，关系着农民的健康，背后牵扯到一系列的问题。</w:t>
      </w:r>
      <w:r w:rsidR="00B17094" w:rsidRPr="00B17094">
        <w:rPr>
          <w:rFonts w:ascii="仿宋_GB2312" w:eastAsia="仿宋_GB2312" w:hAnsi="黑体" w:hint="eastAsia"/>
          <w:sz w:val="32"/>
          <w:szCs w:val="32"/>
        </w:rPr>
        <w:t>各级政府应该从乡村振兴战略的高度，深刻认识“厕所革命”对于美丽乡村建设的重要性，对农村居民实际生活问题的重要性，要高度重视此项工作。要深入基层实地开展调研和指导工作，结合农村实际和农民需求，帮助基层认真谋划，帮助解决实际问题。</w:t>
      </w:r>
    </w:p>
    <w:p w:rsidR="00B17094" w:rsidRPr="00B17094" w:rsidRDefault="007C4BDA" w:rsidP="007C4BDA">
      <w:pPr>
        <w:spacing w:line="560" w:lineRule="exact"/>
        <w:ind w:firstLineChars="200" w:firstLine="643"/>
        <w:rPr>
          <w:rFonts w:ascii="仿宋_GB2312" w:eastAsia="仿宋_GB2312" w:hAnsi="黑体"/>
          <w:sz w:val="32"/>
          <w:szCs w:val="32"/>
        </w:rPr>
      </w:pPr>
      <w:r>
        <w:rPr>
          <w:rFonts w:ascii="楷体_GB2312" w:eastAsia="楷体_GB2312" w:hAnsi="黑体" w:hint="eastAsia"/>
          <w:b/>
          <w:sz w:val="32"/>
          <w:szCs w:val="32"/>
        </w:rPr>
        <w:t>（二）</w:t>
      </w:r>
      <w:r w:rsidR="00B17094" w:rsidRPr="00B17094">
        <w:rPr>
          <w:rFonts w:ascii="楷体_GB2312" w:eastAsia="楷体_GB2312" w:hAnsi="黑体" w:hint="eastAsia"/>
          <w:b/>
          <w:sz w:val="32"/>
          <w:szCs w:val="32"/>
        </w:rPr>
        <w:t>加强宣传，广泛开展环保和健康知识教育。</w:t>
      </w:r>
      <w:r w:rsidR="00B17094" w:rsidRPr="00B17094">
        <w:rPr>
          <w:rFonts w:ascii="仿宋_GB2312" w:eastAsia="仿宋_GB2312" w:hAnsi="黑体" w:hint="eastAsia"/>
          <w:sz w:val="32"/>
          <w:szCs w:val="32"/>
        </w:rPr>
        <w:t>“厕所革命”关系到农村的千家万户，特别是外来打工人员，由于居住环境相对较差，对公共厕所的需求更加迫切。要进一步加大宣传力度，广泛开展环保和健康教育，使厕所革命的重要性内化于心，外化于行，动员全体村民（包括新市民）积极参与，全力支持。只有让村民深刻认识到了厕所革命的重要性，才能促使他们充分理解政府的苦心，才能做到自觉维护环境卫生，自觉爱护公共设施，自觉支持政府行动。</w:t>
      </w:r>
    </w:p>
    <w:p w:rsidR="00E77075" w:rsidRPr="00B17094" w:rsidRDefault="007C4BDA" w:rsidP="007C4BDA">
      <w:pPr>
        <w:spacing w:line="560" w:lineRule="exact"/>
        <w:ind w:firstLineChars="200" w:firstLine="643"/>
        <w:rPr>
          <w:rFonts w:ascii="仿宋_GB2312" w:eastAsia="仿宋_GB2312"/>
          <w:sz w:val="32"/>
          <w:szCs w:val="32"/>
        </w:rPr>
      </w:pPr>
      <w:r>
        <w:rPr>
          <w:rFonts w:ascii="楷体_GB2312" w:eastAsia="楷体_GB2312" w:hAnsi="黑体" w:hint="eastAsia"/>
          <w:b/>
          <w:sz w:val="32"/>
          <w:szCs w:val="32"/>
        </w:rPr>
        <w:t>（三）</w:t>
      </w:r>
      <w:r w:rsidR="00B17094" w:rsidRPr="00B17094">
        <w:rPr>
          <w:rFonts w:ascii="楷体_GB2312" w:eastAsia="楷体_GB2312" w:hAnsi="黑体" w:hint="eastAsia"/>
          <w:b/>
          <w:sz w:val="32"/>
          <w:szCs w:val="32"/>
        </w:rPr>
        <w:t>加强维护，切实提升农村厕所革命成效。</w:t>
      </w:r>
      <w:r w:rsidR="00B17094" w:rsidRPr="00B17094">
        <w:rPr>
          <w:rFonts w:ascii="仿宋_GB2312" w:eastAsia="仿宋_GB2312" w:hAnsi="黑体" w:hint="eastAsia"/>
          <w:sz w:val="32"/>
          <w:szCs w:val="32"/>
        </w:rPr>
        <w:t>通过三年的整治行动，政府投入了大量的资金和精力，我市城乡绝大多数村的厕所硬件均达到了要求，但总体来看，日常维护是当前存在的</w:t>
      </w:r>
      <w:r w:rsidR="00B17094" w:rsidRPr="00B17094">
        <w:rPr>
          <w:rFonts w:ascii="仿宋_GB2312" w:eastAsia="仿宋_GB2312" w:hAnsi="黑体" w:hint="eastAsia"/>
          <w:sz w:val="32"/>
          <w:szCs w:val="32"/>
        </w:rPr>
        <w:lastRenderedPageBreak/>
        <w:t>突出问题，设施损坏、环境脏乱、气味恶臭等在农村社区的公厕屡见不鲜。要下决心彻底改变这种状况，管理与教育并重。一方面建立公厕管理长效机制，从落实配套资金，建立管理队伍，健全考核激励机制等入手，加强日常维护，使已经建立的公共厕所发挥更好的作用，巩固“厕所革命”成果。另一方面大力开展文明教育，提升村民（包括新市民）的文明意识，通过村民说事等形式和载体，让每一个村民都认识到“与人方便，与己方便”的道理，</w:t>
      </w:r>
      <w:r w:rsidR="00B17094" w:rsidRPr="00B17094">
        <w:rPr>
          <w:rFonts w:ascii="仿宋_GB2312" w:eastAsia="仿宋_GB2312" w:hAnsi="黑体"/>
          <w:sz w:val="32"/>
          <w:szCs w:val="32"/>
        </w:rPr>
        <w:t>如果每一个人都能把公共厕所当作自己家里的厕所一样对待，为后来者留下方便，那么厕所的干净就能得到一定程度的保证。</w:t>
      </w:r>
    </w:p>
    <w:sectPr w:rsidR="00E77075" w:rsidRPr="00B17094" w:rsidSect="007C4BDA">
      <w:headerReference w:type="default" r:id="rId8"/>
      <w:footerReference w:type="default" r:id="rId9"/>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181" w:rsidRDefault="00875181" w:rsidP="00623D71">
      <w:r>
        <w:separator/>
      </w:r>
    </w:p>
  </w:endnote>
  <w:endnote w:type="continuationSeparator" w:id="1">
    <w:p w:rsidR="00875181" w:rsidRDefault="00875181" w:rsidP="00623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77433"/>
      <w:docPartObj>
        <w:docPartGallery w:val="Page Numbers (Bottom of Page)"/>
        <w:docPartUnique/>
      </w:docPartObj>
    </w:sdtPr>
    <w:sdtContent>
      <w:p w:rsidR="00161739" w:rsidRDefault="00C15604">
        <w:pPr>
          <w:pStyle w:val="a4"/>
          <w:jc w:val="center"/>
        </w:pPr>
        <w:fldSimple w:instr=" PAGE   \* MERGEFORMAT ">
          <w:r w:rsidR="007C4BDA" w:rsidRPr="007C4BDA">
            <w:rPr>
              <w:noProof/>
              <w:lang w:val="zh-CN"/>
            </w:rPr>
            <w:t>1</w:t>
          </w:r>
        </w:fldSimple>
      </w:p>
    </w:sdtContent>
  </w:sdt>
  <w:p w:rsidR="00161739" w:rsidRDefault="001617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181" w:rsidRDefault="00875181" w:rsidP="00623D71">
      <w:r>
        <w:separator/>
      </w:r>
    </w:p>
  </w:footnote>
  <w:footnote w:type="continuationSeparator" w:id="1">
    <w:p w:rsidR="00875181" w:rsidRDefault="00875181" w:rsidP="00623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2D" w:rsidRDefault="00D3432D" w:rsidP="0043499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620"/>
    <w:multiLevelType w:val="hybridMultilevel"/>
    <w:tmpl w:val="1B70EF5E"/>
    <w:lvl w:ilvl="0" w:tplc="9B860C0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A336F7"/>
    <w:multiLevelType w:val="singleLevel"/>
    <w:tmpl w:val="2AA336F7"/>
    <w:lvl w:ilvl="0">
      <w:start w:val="2"/>
      <w:numFmt w:val="chineseCounting"/>
      <w:suff w:val="nothing"/>
      <w:lvlText w:val="%1、"/>
      <w:lvlJc w:val="left"/>
      <w:rPr>
        <w:rFonts w:hint="eastAsia"/>
      </w:rPr>
    </w:lvl>
  </w:abstractNum>
  <w:abstractNum w:abstractNumId="2">
    <w:nsid w:val="33823C0D"/>
    <w:multiLevelType w:val="hybridMultilevel"/>
    <w:tmpl w:val="4BE87BFE"/>
    <w:lvl w:ilvl="0" w:tplc="2878036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9D93FA5"/>
    <w:multiLevelType w:val="hybridMultilevel"/>
    <w:tmpl w:val="86A4CD98"/>
    <w:lvl w:ilvl="0" w:tplc="87C04AF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1074FEF"/>
    <w:multiLevelType w:val="hybridMultilevel"/>
    <w:tmpl w:val="F7145C08"/>
    <w:lvl w:ilvl="0" w:tplc="1D62A7E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D71"/>
    <w:rsid w:val="00013245"/>
    <w:rsid w:val="00017EFA"/>
    <w:rsid w:val="00021B00"/>
    <w:rsid w:val="000236B4"/>
    <w:rsid w:val="00024608"/>
    <w:rsid w:val="00035787"/>
    <w:rsid w:val="000555CC"/>
    <w:rsid w:val="0007558C"/>
    <w:rsid w:val="000B550F"/>
    <w:rsid w:val="000C55D8"/>
    <w:rsid w:val="000E13C2"/>
    <w:rsid w:val="000F1B12"/>
    <w:rsid w:val="000F23D4"/>
    <w:rsid w:val="000F2EA7"/>
    <w:rsid w:val="001275FC"/>
    <w:rsid w:val="00141398"/>
    <w:rsid w:val="00142410"/>
    <w:rsid w:val="001468CA"/>
    <w:rsid w:val="00156AAC"/>
    <w:rsid w:val="00161739"/>
    <w:rsid w:val="001647B7"/>
    <w:rsid w:val="00164806"/>
    <w:rsid w:val="00172118"/>
    <w:rsid w:val="00175AD5"/>
    <w:rsid w:val="0018125C"/>
    <w:rsid w:val="001A58F0"/>
    <w:rsid w:val="001B0019"/>
    <w:rsid w:val="001D051C"/>
    <w:rsid w:val="001D5C8F"/>
    <w:rsid w:val="00221743"/>
    <w:rsid w:val="0022580A"/>
    <w:rsid w:val="00233128"/>
    <w:rsid w:val="002411B7"/>
    <w:rsid w:val="00246EA6"/>
    <w:rsid w:val="00256A42"/>
    <w:rsid w:val="00291E8B"/>
    <w:rsid w:val="002A7036"/>
    <w:rsid w:val="002B2DFA"/>
    <w:rsid w:val="002B583E"/>
    <w:rsid w:val="002C06DC"/>
    <w:rsid w:val="002E1E4B"/>
    <w:rsid w:val="002E24B4"/>
    <w:rsid w:val="002E69FA"/>
    <w:rsid w:val="002F64AC"/>
    <w:rsid w:val="00320AD1"/>
    <w:rsid w:val="00323835"/>
    <w:rsid w:val="00343796"/>
    <w:rsid w:val="00362096"/>
    <w:rsid w:val="00363017"/>
    <w:rsid w:val="00367C94"/>
    <w:rsid w:val="00377CBC"/>
    <w:rsid w:val="003A2748"/>
    <w:rsid w:val="003A610F"/>
    <w:rsid w:val="003C27F6"/>
    <w:rsid w:val="003C3561"/>
    <w:rsid w:val="003F14A6"/>
    <w:rsid w:val="00403FFA"/>
    <w:rsid w:val="00405AE5"/>
    <w:rsid w:val="00407D6A"/>
    <w:rsid w:val="00433115"/>
    <w:rsid w:val="00434997"/>
    <w:rsid w:val="004553C8"/>
    <w:rsid w:val="00473281"/>
    <w:rsid w:val="00492876"/>
    <w:rsid w:val="004A5834"/>
    <w:rsid w:val="004B5F95"/>
    <w:rsid w:val="004B635C"/>
    <w:rsid w:val="004B64AE"/>
    <w:rsid w:val="004C63A0"/>
    <w:rsid w:val="004D4423"/>
    <w:rsid w:val="004E053E"/>
    <w:rsid w:val="005045B6"/>
    <w:rsid w:val="005046A6"/>
    <w:rsid w:val="00521B8D"/>
    <w:rsid w:val="0052262A"/>
    <w:rsid w:val="00535391"/>
    <w:rsid w:val="00541869"/>
    <w:rsid w:val="00542A51"/>
    <w:rsid w:val="00546FC1"/>
    <w:rsid w:val="005754E3"/>
    <w:rsid w:val="005879ED"/>
    <w:rsid w:val="005A5ED4"/>
    <w:rsid w:val="005C694C"/>
    <w:rsid w:val="005D182F"/>
    <w:rsid w:val="005D58B5"/>
    <w:rsid w:val="005E44B0"/>
    <w:rsid w:val="005F6F37"/>
    <w:rsid w:val="00617BE7"/>
    <w:rsid w:val="00623D71"/>
    <w:rsid w:val="00626DF0"/>
    <w:rsid w:val="00631D9A"/>
    <w:rsid w:val="00633EC1"/>
    <w:rsid w:val="00655710"/>
    <w:rsid w:val="00673C58"/>
    <w:rsid w:val="00693569"/>
    <w:rsid w:val="00694D4D"/>
    <w:rsid w:val="006B4E1F"/>
    <w:rsid w:val="006B7C55"/>
    <w:rsid w:val="006D22AE"/>
    <w:rsid w:val="006D49C6"/>
    <w:rsid w:val="006E480D"/>
    <w:rsid w:val="006F6FB8"/>
    <w:rsid w:val="007216FD"/>
    <w:rsid w:val="007701B9"/>
    <w:rsid w:val="00770F17"/>
    <w:rsid w:val="007A1C65"/>
    <w:rsid w:val="007A457B"/>
    <w:rsid w:val="007B6644"/>
    <w:rsid w:val="007B6AC0"/>
    <w:rsid w:val="007C4BDA"/>
    <w:rsid w:val="007D7585"/>
    <w:rsid w:val="008010D4"/>
    <w:rsid w:val="00804CF0"/>
    <w:rsid w:val="008050EA"/>
    <w:rsid w:val="00817A8F"/>
    <w:rsid w:val="008257FA"/>
    <w:rsid w:val="00833F98"/>
    <w:rsid w:val="00835758"/>
    <w:rsid w:val="008541D3"/>
    <w:rsid w:val="008705B6"/>
    <w:rsid w:val="00875181"/>
    <w:rsid w:val="008A6E6C"/>
    <w:rsid w:val="008B1DA9"/>
    <w:rsid w:val="008D4961"/>
    <w:rsid w:val="008F4EED"/>
    <w:rsid w:val="009376D6"/>
    <w:rsid w:val="00950D89"/>
    <w:rsid w:val="009521CB"/>
    <w:rsid w:val="00957907"/>
    <w:rsid w:val="009604FB"/>
    <w:rsid w:val="00961D3A"/>
    <w:rsid w:val="00987287"/>
    <w:rsid w:val="00995246"/>
    <w:rsid w:val="009B63A8"/>
    <w:rsid w:val="009E3231"/>
    <w:rsid w:val="00A0022A"/>
    <w:rsid w:val="00A018F0"/>
    <w:rsid w:val="00A27E62"/>
    <w:rsid w:val="00A51067"/>
    <w:rsid w:val="00A5623F"/>
    <w:rsid w:val="00A57F40"/>
    <w:rsid w:val="00A668FB"/>
    <w:rsid w:val="00A77F4F"/>
    <w:rsid w:val="00A9750D"/>
    <w:rsid w:val="00A975CD"/>
    <w:rsid w:val="00AB18E9"/>
    <w:rsid w:val="00AB7914"/>
    <w:rsid w:val="00AC03B7"/>
    <w:rsid w:val="00AC50B6"/>
    <w:rsid w:val="00AD2422"/>
    <w:rsid w:val="00AD50A7"/>
    <w:rsid w:val="00B03225"/>
    <w:rsid w:val="00B07E5D"/>
    <w:rsid w:val="00B17094"/>
    <w:rsid w:val="00B371F7"/>
    <w:rsid w:val="00B51F8C"/>
    <w:rsid w:val="00B66551"/>
    <w:rsid w:val="00BA6945"/>
    <w:rsid w:val="00BA6B47"/>
    <w:rsid w:val="00BB5D08"/>
    <w:rsid w:val="00BC715D"/>
    <w:rsid w:val="00BC7C60"/>
    <w:rsid w:val="00BD2A97"/>
    <w:rsid w:val="00C02B59"/>
    <w:rsid w:val="00C03FBF"/>
    <w:rsid w:val="00C15604"/>
    <w:rsid w:val="00C2552E"/>
    <w:rsid w:val="00C638AA"/>
    <w:rsid w:val="00C71A2A"/>
    <w:rsid w:val="00CA33CB"/>
    <w:rsid w:val="00CA3D9C"/>
    <w:rsid w:val="00CB3C91"/>
    <w:rsid w:val="00CF689C"/>
    <w:rsid w:val="00D22B9F"/>
    <w:rsid w:val="00D3432D"/>
    <w:rsid w:val="00D45357"/>
    <w:rsid w:val="00D675CF"/>
    <w:rsid w:val="00D72009"/>
    <w:rsid w:val="00D818E6"/>
    <w:rsid w:val="00D82C92"/>
    <w:rsid w:val="00DA7B1C"/>
    <w:rsid w:val="00DC7D04"/>
    <w:rsid w:val="00DD07F1"/>
    <w:rsid w:val="00DD3601"/>
    <w:rsid w:val="00DD5652"/>
    <w:rsid w:val="00DD6828"/>
    <w:rsid w:val="00DE4506"/>
    <w:rsid w:val="00DE5F8A"/>
    <w:rsid w:val="00E0082B"/>
    <w:rsid w:val="00E00CAB"/>
    <w:rsid w:val="00E036E1"/>
    <w:rsid w:val="00E07B02"/>
    <w:rsid w:val="00E140FC"/>
    <w:rsid w:val="00E16016"/>
    <w:rsid w:val="00E25C6C"/>
    <w:rsid w:val="00E32362"/>
    <w:rsid w:val="00E40DF5"/>
    <w:rsid w:val="00E42164"/>
    <w:rsid w:val="00E43AE8"/>
    <w:rsid w:val="00E60770"/>
    <w:rsid w:val="00E735FC"/>
    <w:rsid w:val="00E74ED8"/>
    <w:rsid w:val="00E7632A"/>
    <w:rsid w:val="00E77075"/>
    <w:rsid w:val="00E82191"/>
    <w:rsid w:val="00E87907"/>
    <w:rsid w:val="00EA5FD8"/>
    <w:rsid w:val="00F10FDF"/>
    <w:rsid w:val="00F1423A"/>
    <w:rsid w:val="00F24103"/>
    <w:rsid w:val="00F84CAA"/>
    <w:rsid w:val="00F975D3"/>
    <w:rsid w:val="00FA2A39"/>
    <w:rsid w:val="00FE42BD"/>
    <w:rsid w:val="00FF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D71"/>
    <w:rPr>
      <w:sz w:val="18"/>
      <w:szCs w:val="18"/>
    </w:rPr>
  </w:style>
  <w:style w:type="paragraph" w:styleId="a4">
    <w:name w:val="footer"/>
    <w:basedOn w:val="a"/>
    <w:link w:val="Char0"/>
    <w:uiPriority w:val="99"/>
    <w:unhideWhenUsed/>
    <w:rsid w:val="00623D71"/>
    <w:pPr>
      <w:tabs>
        <w:tab w:val="center" w:pos="4153"/>
        <w:tab w:val="right" w:pos="8306"/>
      </w:tabs>
      <w:snapToGrid w:val="0"/>
      <w:jc w:val="left"/>
    </w:pPr>
    <w:rPr>
      <w:sz w:val="18"/>
      <w:szCs w:val="18"/>
    </w:rPr>
  </w:style>
  <w:style w:type="character" w:customStyle="1" w:styleId="Char0">
    <w:name w:val="页脚 Char"/>
    <w:basedOn w:val="a0"/>
    <w:link w:val="a4"/>
    <w:uiPriority w:val="99"/>
    <w:rsid w:val="00623D71"/>
    <w:rPr>
      <w:sz w:val="18"/>
      <w:szCs w:val="18"/>
    </w:rPr>
  </w:style>
  <w:style w:type="paragraph" w:styleId="a5">
    <w:name w:val="Balloon Text"/>
    <w:basedOn w:val="a"/>
    <w:link w:val="Char1"/>
    <w:uiPriority w:val="99"/>
    <w:semiHidden/>
    <w:unhideWhenUsed/>
    <w:rsid w:val="00CB3C91"/>
    <w:rPr>
      <w:sz w:val="18"/>
      <w:szCs w:val="18"/>
    </w:rPr>
  </w:style>
  <w:style w:type="character" w:customStyle="1" w:styleId="Char1">
    <w:name w:val="批注框文本 Char"/>
    <w:basedOn w:val="a0"/>
    <w:link w:val="a5"/>
    <w:uiPriority w:val="99"/>
    <w:semiHidden/>
    <w:rsid w:val="00CB3C91"/>
    <w:rPr>
      <w:sz w:val="18"/>
      <w:szCs w:val="18"/>
    </w:rPr>
  </w:style>
  <w:style w:type="paragraph" w:styleId="a6">
    <w:name w:val="Normal (Web)"/>
    <w:basedOn w:val="a"/>
    <w:uiPriority w:val="99"/>
    <w:semiHidden/>
    <w:unhideWhenUsed/>
    <w:rsid w:val="00521B8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46FC1"/>
    <w:pPr>
      <w:ind w:firstLineChars="200" w:firstLine="420"/>
    </w:pPr>
  </w:style>
  <w:style w:type="character" w:styleId="a8">
    <w:name w:val="Hyperlink"/>
    <w:basedOn w:val="a0"/>
    <w:uiPriority w:val="99"/>
    <w:unhideWhenUsed/>
    <w:rsid w:val="00B170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8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52ED-5B63-4A2E-93A7-5680EA31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胡楠楠</dc:creator>
  <cp:lastModifiedBy>桑三博客</cp:lastModifiedBy>
  <cp:revision>118</cp:revision>
  <dcterms:created xsi:type="dcterms:W3CDTF">2018-12-17T03:45:00Z</dcterms:created>
  <dcterms:modified xsi:type="dcterms:W3CDTF">2019-01-11T02:39:00Z</dcterms:modified>
</cp:coreProperties>
</file>