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98" w:rsidRDefault="00D21898" w:rsidP="00D21898">
      <w:pPr>
        <w:spacing w:line="560" w:lineRule="exact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</w:p>
    <w:p w:rsidR="00D21898" w:rsidRDefault="00D21898" w:rsidP="00D21898">
      <w:pPr>
        <w:spacing w:line="560" w:lineRule="exact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</w:p>
    <w:p w:rsidR="00A00E94" w:rsidRDefault="00D21898" w:rsidP="00BD3DE0">
      <w:pPr>
        <w:spacing w:line="560" w:lineRule="exact"/>
        <w:ind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D21898">
        <w:rPr>
          <w:rFonts w:ascii="宋体" w:eastAsia="宋体" w:hAnsi="宋体" w:cs="宋体" w:hint="eastAsia"/>
          <w:b/>
          <w:bCs/>
          <w:sz w:val="44"/>
          <w:szCs w:val="44"/>
        </w:rPr>
        <w:t>关于在天香桥村建设</w:t>
      </w:r>
      <w:r w:rsidR="00AC533C" w:rsidRPr="00D21898">
        <w:rPr>
          <w:rFonts w:ascii="宋体" w:eastAsia="宋体" w:hAnsi="宋体" w:cs="宋体" w:hint="eastAsia"/>
          <w:b/>
          <w:bCs/>
          <w:sz w:val="44"/>
          <w:szCs w:val="44"/>
        </w:rPr>
        <w:t>社区养老服务综合体的</w:t>
      </w:r>
    </w:p>
    <w:p w:rsidR="00A4112F" w:rsidRPr="00D21898" w:rsidRDefault="00AC533C" w:rsidP="00BD3DE0">
      <w:pPr>
        <w:spacing w:line="560" w:lineRule="exact"/>
        <w:ind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D21898">
        <w:rPr>
          <w:rFonts w:ascii="宋体" w:eastAsia="宋体" w:hAnsi="宋体" w:cs="宋体" w:hint="eastAsia"/>
          <w:b/>
          <w:bCs/>
          <w:sz w:val="44"/>
          <w:szCs w:val="44"/>
        </w:rPr>
        <w:t>建议</w:t>
      </w:r>
    </w:p>
    <w:p w:rsidR="00A4112F" w:rsidRPr="00D21898" w:rsidRDefault="00A4112F" w:rsidP="00D21898">
      <w:pPr>
        <w:tabs>
          <w:tab w:val="left" w:pos="573"/>
        </w:tabs>
        <w:spacing w:line="560" w:lineRule="exact"/>
        <w:ind w:firstLine="880"/>
        <w:jc w:val="center"/>
        <w:rPr>
          <w:rFonts w:ascii="楷体_GB2312" w:eastAsia="楷体_GB2312" w:hAnsi="楷体_GB2312" w:cs="楷体_GB2312"/>
          <w:sz w:val="44"/>
          <w:szCs w:val="44"/>
        </w:rPr>
      </w:pPr>
    </w:p>
    <w:p w:rsidR="00A4112F" w:rsidRDefault="00AC533C">
      <w:pPr>
        <w:tabs>
          <w:tab w:val="left" w:pos="573"/>
        </w:tabs>
        <w:spacing w:line="560" w:lineRule="exact"/>
        <w:ind w:firstLineChars="0" w:firstLine="0"/>
        <w:jc w:val="left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领衔代表：胡忠林</w:t>
      </w:r>
    </w:p>
    <w:p w:rsidR="00A4112F" w:rsidRDefault="00AC533C">
      <w:pPr>
        <w:spacing w:line="560" w:lineRule="exact"/>
        <w:ind w:firstLineChars="0" w:firstLine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附议代表：</w:t>
      </w:r>
    </w:p>
    <w:p w:rsidR="00A4112F" w:rsidRDefault="00A4112F">
      <w:pPr>
        <w:spacing w:line="560" w:lineRule="exact"/>
        <w:ind w:firstLine="640"/>
        <w:rPr>
          <w:rFonts w:ascii="仿宋_GB2312" w:hAnsi="仿宋_GB2312" w:cs="仿宋_GB2312"/>
          <w:color w:val="333333"/>
          <w:szCs w:val="32"/>
          <w:shd w:val="clear" w:color="auto" w:fill="FFFFFF"/>
        </w:rPr>
      </w:pPr>
      <w:bookmarkStart w:id="0" w:name="_GoBack"/>
      <w:bookmarkEnd w:id="0"/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color w:val="333333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Cs w:val="32"/>
          <w:shd w:val="clear" w:color="auto" w:fill="FFFFFF"/>
        </w:rPr>
        <w:t>积极有效地应对人口老龄化事关我国重大战略部署，是全体人民生活更加幸福安康的需要。党的十九届四中全会《决定》提出“加快建设居家社区机构相协调、</w:t>
      </w:r>
      <w:proofErr w:type="gramStart"/>
      <w:r>
        <w:rPr>
          <w:rFonts w:ascii="仿宋_GB2312" w:hAnsi="仿宋_GB2312" w:cs="仿宋_GB2312" w:hint="eastAsia"/>
          <w:color w:val="333333"/>
          <w:szCs w:val="32"/>
          <w:shd w:val="clear" w:color="auto" w:fill="FFFFFF"/>
        </w:rPr>
        <w:t>医养康养</w:t>
      </w:r>
      <w:proofErr w:type="gramEnd"/>
      <w:r>
        <w:rPr>
          <w:rFonts w:ascii="仿宋_GB2312" w:hAnsi="仿宋_GB2312" w:cs="仿宋_GB2312" w:hint="eastAsia"/>
          <w:color w:val="333333"/>
          <w:szCs w:val="32"/>
          <w:shd w:val="clear" w:color="auto" w:fill="FFFFFF"/>
        </w:rPr>
        <w:t>相结合的养老服务体系”，这为推动我国养老服务体系建设指明了方向。我市“十四五”规划中也</w:t>
      </w:r>
      <w:proofErr w:type="gramStart"/>
      <w:r>
        <w:rPr>
          <w:rFonts w:ascii="仿宋_GB2312" w:hAnsi="仿宋_GB2312" w:cs="仿宋_GB2312" w:hint="eastAsia"/>
          <w:color w:val="333333"/>
          <w:szCs w:val="32"/>
          <w:shd w:val="clear" w:color="auto" w:fill="FFFFFF"/>
        </w:rPr>
        <w:t>明确需健全</w:t>
      </w:r>
      <w:proofErr w:type="gramEnd"/>
      <w:r>
        <w:rPr>
          <w:rFonts w:ascii="仿宋_GB2312" w:hAnsi="仿宋_GB2312" w:cs="仿宋_GB2312" w:hint="eastAsia"/>
          <w:color w:val="333333"/>
          <w:szCs w:val="32"/>
          <w:shd w:val="clear" w:color="auto" w:fill="FFFFFF"/>
        </w:rPr>
        <w:t>老年人服务体系和设施，推出养老服务重点项目的建设和落地。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一、目前养老模式存在的问题</w:t>
      </w:r>
    </w:p>
    <w:p w:rsidR="00A4112F" w:rsidRDefault="00AC533C">
      <w:pPr>
        <w:spacing w:line="560" w:lineRule="exact"/>
        <w:ind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（一）家庭养老模式功能性弱化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人口结构的转变致使独生子女家庭、</w:t>
      </w:r>
      <w:proofErr w:type="gramStart"/>
      <w:r>
        <w:rPr>
          <w:rFonts w:ascii="仿宋_GB2312" w:hAnsi="仿宋_GB2312" w:cs="仿宋_GB2312" w:hint="eastAsia"/>
          <w:szCs w:val="32"/>
        </w:rPr>
        <w:t>失独伤独等</w:t>
      </w:r>
      <w:proofErr w:type="gramEnd"/>
      <w:r>
        <w:rPr>
          <w:rFonts w:ascii="仿宋_GB2312" w:hAnsi="仿宋_GB2312" w:cs="仿宋_GB2312" w:hint="eastAsia"/>
          <w:szCs w:val="32"/>
        </w:rPr>
        <w:t>残缺家庭、代际居住分离的老年空巢家庭不断增多，家庭养老功能受到极大挑战。一边是需赡养老人数量的增加、赡养时间的延长，一边是快节奏的生活和高强度的工作，使得子女很难直接担负起长期照料老人的责任，单独依靠家庭对老人进行日常照料和情感慰藉成为不可能，家庭养老功能严重弱化。</w:t>
      </w:r>
    </w:p>
    <w:p w:rsidR="00A4112F" w:rsidRDefault="00AC533C">
      <w:pPr>
        <w:numPr>
          <w:ilvl w:val="0"/>
          <w:numId w:val="1"/>
        </w:numPr>
        <w:spacing w:line="560" w:lineRule="exact"/>
        <w:ind w:firstLine="643"/>
        <w:rPr>
          <w:rFonts w:ascii="仿宋_GB2312" w:hAnsi="仿宋_GB2312" w:cs="仿宋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lastRenderedPageBreak/>
        <w:t>社会养老机构多样性缺失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目前养老机构提供的服务基本上是以生活照料为主要，医疗护理为辅，但实际上照料、医疗、康复、护理的基础上，精神慰藉、陪伴照拂、健身娱乐也是不可或缺的内容，因此，传统的养老机构无法满足老年人的多元化、个性化需求。</w:t>
      </w:r>
    </w:p>
    <w:p w:rsidR="00A4112F" w:rsidRDefault="00AC533C">
      <w:pPr>
        <w:numPr>
          <w:ilvl w:val="0"/>
          <w:numId w:val="1"/>
        </w:numPr>
        <w:spacing w:line="560" w:lineRule="exact"/>
        <w:ind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居家养老模式规范性不足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居家养老是近几年的热趋势，他是以家庭为核心，社区服务为依托的社会养老服务体系。但社区用于老年服务经费少，服务覆盖面有限且内容趋于形式化，服务质量堪忧；服务人员专业化水平低，社区服务水平参差不齐，该模式还未完全形成规模化和规范化。</w:t>
      </w:r>
    </w:p>
    <w:p w:rsidR="00A4112F" w:rsidRDefault="00AC533C">
      <w:pPr>
        <w:spacing w:line="560" w:lineRule="exact"/>
        <w:ind w:firstLine="640"/>
        <w:rPr>
          <w:rFonts w:ascii="黑体" w:eastAsia="黑体" w:hAnsi="黑体" w:cs="黑体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二、社区养老服务综合体是未来养老大趋势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就最新人口数据显示，我市60岁以上人口达到31.35万人，占比17.14%，与前一次人口普查数据相比上升3.93%。可见，我市人口老龄化形</w:t>
      </w:r>
      <w:proofErr w:type="gramStart"/>
      <w:r>
        <w:rPr>
          <w:rFonts w:ascii="仿宋_GB2312" w:hAnsi="仿宋_GB2312" w:cs="仿宋_GB2312" w:hint="eastAsia"/>
          <w:szCs w:val="32"/>
        </w:rPr>
        <w:t>式日益</w:t>
      </w:r>
      <w:proofErr w:type="gramEnd"/>
      <w:r>
        <w:rPr>
          <w:rFonts w:ascii="仿宋_GB2312" w:hAnsi="仿宋_GB2312" w:cs="仿宋_GB2312" w:hint="eastAsia"/>
          <w:szCs w:val="32"/>
        </w:rPr>
        <w:t>严峻，积极探索养老服务新模式是一项重大课题。而社区养老服务综合体是由多政府部门联动，专业社会服务机构加入，社区力量参与的集日间照料、全托服务、</w:t>
      </w:r>
      <w:proofErr w:type="gramStart"/>
      <w:r>
        <w:rPr>
          <w:rFonts w:ascii="仿宋_GB2312" w:hAnsi="仿宋_GB2312" w:cs="仿宋_GB2312" w:hint="eastAsia"/>
          <w:szCs w:val="32"/>
        </w:rPr>
        <w:t>医</w:t>
      </w:r>
      <w:proofErr w:type="gramEnd"/>
      <w:r>
        <w:rPr>
          <w:rFonts w:ascii="仿宋_GB2312" w:hAnsi="仿宋_GB2312" w:cs="仿宋_GB2312" w:hint="eastAsia"/>
          <w:szCs w:val="32"/>
        </w:rPr>
        <w:t>养结合、老年生活等内容为一体的新型养老模式，是推动社区养老服务高质量发展，持续提升社区专业化养老服务品质，满足人民群众美好生活需求的有效举措。</w:t>
      </w:r>
    </w:p>
    <w:p w:rsidR="00A4112F" w:rsidRDefault="00AC533C" w:rsidP="00D21898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天香桥村是典型的城中村，</w:t>
      </w:r>
      <w:proofErr w:type="gramStart"/>
      <w:r>
        <w:rPr>
          <w:rFonts w:ascii="仿宋_GB2312" w:hAnsi="仿宋_GB2312" w:cs="仿宋_GB2312" w:hint="eastAsia"/>
          <w:szCs w:val="32"/>
        </w:rPr>
        <w:t>紧邻南</w:t>
      </w:r>
      <w:proofErr w:type="gramEnd"/>
      <w:r>
        <w:rPr>
          <w:rFonts w:ascii="仿宋_GB2312" w:hAnsi="仿宋_GB2312" w:cs="仿宋_GB2312" w:hint="eastAsia"/>
          <w:szCs w:val="32"/>
        </w:rPr>
        <w:t>三环、新城大道，交通便利，周边集商业中心、高端住宅、知名学校于一体，区域优越。</w:t>
      </w:r>
      <w:r>
        <w:rPr>
          <w:rFonts w:ascii="仿宋_GB2312" w:hAnsi="仿宋_GB2312" w:cs="仿宋_GB2312" w:hint="eastAsia"/>
          <w:szCs w:val="32"/>
        </w:rPr>
        <w:lastRenderedPageBreak/>
        <w:t>调研发现，该村现有25亩左右的闲置集体资源，可为综合体的落地提供土地资源支持，本村老人、片区对象、周边社区均能享受到快速、专业的养老服务。这不仅有助于盘活村级资源资产，同时对探索建立标准化养老服务体系，形成可推广、可复制的经验模式，发挥典型示范引领作用，打造全市社区养老服务示范工程具有重要作用。</w:t>
      </w:r>
    </w:p>
    <w:p w:rsidR="00A4112F" w:rsidRDefault="00AC533C">
      <w:pPr>
        <w:spacing w:line="560" w:lineRule="exact"/>
        <w:ind w:firstLine="640"/>
        <w:rPr>
          <w:rFonts w:ascii="黑体" w:eastAsia="黑体" w:hAnsi="黑体" w:cs="黑体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三、推动综合体落地的建议</w:t>
      </w:r>
    </w:p>
    <w:p w:rsidR="00A4112F" w:rsidRDefault="00AC533C">
      <w:pPr>
        <w:spacing w:line="560" w:lineRule="exact"/>
        <w:ind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（一）探索“三维一体”融合发展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楷体" w:eastAsia="楷体" w:hAnsi="楷体" w:cs="楷体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要将社会养老机构的专业性延伸至家庭养老和居家养老中。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楷体" w:eastAsia="楷体" w:hAnsi="楷体" w:cs="楷体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补齐居家社区养老服务设施建设及服务质量的短板。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color w:val="333333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重视家庭养老中陪伴照拂的作用，以社区养老服务综合体为阵地，使各养老模式优势得到保留、融合，推进家庭、居家、机构养老服务融合发展。</w:t>
      </w:r>
    </w:p>
    <w:p w:rsidR="00A4112F" w:rsidRDefault="00AC533C">
      <w:pPr>
        <w:spacing w:line="560" w:lineRule="exact"/>
        <w:ind w:firstLine="643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（二）发挥“一站俱全”多元服务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兼顾服务对象的共性和个性，充分考虑老人的个性化需求，规划建造自理养老单元、护理养老单元、</w:t>
      </w:r>
      <w:proofErr w:type="gramStart"/>
      <w:r>
        <w:rPr>
          <w:rFonts w:ascii="仿宋_GB2312" w:hAnsi="仿宋_GB2312" w:cs="仿宋_GB2312" w:hint="eastAsia"/>
          <w:szCs w:val="32"/>
        </w:rPr>
        <w:t>长期住养单元</w:t>
      </w:r>
      <w:proofErr w:type="gramEnd"/>
      <w:r>
        <w:rPr>
          <w:rFonts w:ascii="仿宋_GB2312" w:hAnsi="仿宋_GB2312" w:cs="仿宋_GB2312" w:hint="eastAsia"/>
          <w:szCs w:val="32"/>
        </w:rPr>
        <w:t>，设计具有可选择性的养老服务包。综合体内设施建造体现无障碍化；服务内容体现多样化，集养老、医疗、康复、护理、休闲、娱乐为一体；活动空间呈现多元化包含老年剧场、老年课堂、健身广场等。同时可为周边住宅老人提供配餐送餐、日间照料、家务整理等</w:t>
      </w:r>
      <w:proofErr w:type="gramStart"/>
      <w:r>
        <w:rPr>
          <w:rFonts w:ascii="仿宋_GB2312" w:hAnsi="仿宋_GB2312" w:cs="仿宋_GB2312" w:hint="eastAsia"/>
          <w:szCs w:val="32"/>
        </w:rPr>
        <w:t>具体点单服务</w:t>
      </w:r>
      <w:proofErr w:type="gramEnd"/>
      <w:r>
        <w:rPr>
          <w:rFonts w:ascii="仿宋_GB2312" w:hAnsi="仿宋_GB2312" w:cs="仿宋_GB2312" w:hint="eastAsia"/>
          <w:szCs w:val="32"/>
        </w:rPr>
        <w:t>。</w:t>
      </w:r>
    </w:p>
    <w:p w:rsidR="00A4112F" w:rsidRDefault="00AC533C" w:rsidP="00D21898">
      <w:pPr>
        <w:spacing w:line="560" w:lineRule="exact"/>
        <w:ind w:leftChars="200" w:left="640" w:firstLineChars="0" w:firstLine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lastRenderedPageBreak/>
        <w:t>（三）组建“一技之长”陪护队伍</w:t>
      </w:r>
    </w:p>
    <w:p w:rsidR="00A4112F" w:rsidRDefault="00AC533C">
      <w:pPr>
        <w:spacing w:line="560" w:lineRule="exact"/>
        <w:ind w:firstLine="640"/>
        <w:rPr>
          <w:rFonts w:ascii="仿宋_GB2312" w:hAnsi="仿宋_GB2312" w:cs="仿宋_GB231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szCs w:val="32"/>
          <w:shd w:val="clear" w:color="auto" w:fill="FFFFFF"/>
        </w:rPr>
        <w:t>公共事业部门与职能部门应进一步加强横向联系，在卫生、医疗、食品、民政等领域给予专业化的指导和政策性的支持。建立养老护理培训平台，对目前养老从业人员开展系统专业培训和资格认证；推动地方养老服务标准化，明确养老服务岗位专业标准和规范，同时对医务人员、养老护理人员、营养师等不同岗位人员实行精细化管理。</w:t>
      </w:r>
    </w:p>
    <w:sectPr w:rsidR="00A4112F" w:rsidSect="00D21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31" w:bottom="1985" w:left="1531" w:header="1021" w:footer="1588" w:gutter="0"/>
      <w:cols w:space="0"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33C" w:rsidRDefault="00AC533C" w:rsidP="00D21898">
      <w:pPr>
        <w:spacing w:line="240" w:lineRule="auto"/>
        <w:ind w:firstLine="640"/>
      </w:pPr>
      <w:r>
        <w:separator/>
      </w:r>
    </w:p>
  </w:endnote>
  <w:endnote w:type="continuationSeparator" w:id="1">
    <w:p w:rsidR="00AC533C" w:rsidRDefault="00AC533C" w:rsidP="00D2189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98" w:rsidRDefault="00D21898" w:rsidP="00D2189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2F" w:rsidRDefault="00FA480C" w:rsidP="00D21898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4112F" w:rsidRDefault="00FA480C" w:rsidP="00D21898">
                <w:pPr>
                  <w:pStyle w:val="a3"/>
                  <w:ind w:firstLine="360"/>
                </w:pPr>
                <w:r>
                  <w:fldChar w:fldCharType="begin"/>
                </w:r>
                <w:r w:rsidR="00AC533C">
                  <w:instrText xml:space="preserve"> PAGE  \* MERGEFORMAT </w:instrText>
                </w:r>
                <w:r>
                  <w:fldChar w:fldCharType="separate"/>
                </w:r>
                <w:r w:rsidR="00BD3DE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98" w:rsidRDefault="00D21898" w:rsidP="00D2189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33C" w:rsidRDefault="00AC533C" w:rsidP="00D21898">
      <w:pPr>
        <w:spacing w:line="240" w:lineRule="auto"/>
        <w:ind w:firstLine="640"/>
      </w:pPr>
      <w:r>
        <w:separator/>
      </w:r>
    </w:p>
  </w:footnote>
  <w:footnote w:type="continuationSeparator" w:id="1">
    <w:p w:rsidR="00AC533C" w:rsidRDefault="00AC533C" w:rsidP="00D2189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98" w:rsidRDefault="00D21898" w:rsidP="00D2189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98" w:rsidRDefault="00D21898" w:rsidP="00D21898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98" w:rsidRDefault="00D21898" w:rsidP="00D21898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CCA3EB"/>
    <w:multiLevelType w:val="singleLevel"/>
    <w:tmpl w:val="FECCA3E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20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92422BD"/>
    <w:rsid w:val="003C3701"/>
    <w:rsid w:val="00A00E94"/>
    <w:rsid w:val="00A4112F"/>
    <w:rsid w:val="00AC533C"/>
    <w:rsid w:val="00BD3DE0"/>
    <w:rsid w:val="00D21898"/>
    <w:rsid w:val="00FA480C"/>
    <w:rsid w:val="0A742C74"/>
    <w:rsid w:val="0FA66FDB"/>
    <w:rsid w:val="12647A72"/>
    <w:rsid w:val="1BCD6688"/>
    <w:rsid w:val="1DD651F4"/>
    <w:rsid w:val="256474C8"/>
    <w:rsid w:val="272F2C78"/>
    <w:rsid w:val="2C66186A"/>
    <w:rsid w:val="2D385E6F"/>
    <w:rsid w:val="34FD3407"/>
    <w:rsid w:val="392422BD"/>
    <w:rsid w:val="3A4F4C6F"/>
    <w:rsid w:val="3D2A3A98"/>
    <w:rsid w:val="43C8151B"/>
    <w:rsid w:val="4F1B59FA"/>
    <w:rsid w:val="55966C43"/>
    <w:rsid w:val="5A0F231A"/>
    <w:rsid w:val="5EF87B73"/>
    <w:rsid w:val="6EA13C00"/>
    <w:rsid w:val="74C950C1"/>
    <w:rsid w:val="78B0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12F"/>
    <w:pPr>
      <w:widowControl w:val="0"/>
      <w:spacing w:line="700" w:lineRule="exact"/>
      <w:ind w:firstLineChars="200" w:firstLine="883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411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411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Emphasis"/>
    <w:basedOn w:val="a0"/>
    <w:qFormat/>
    <w:rsid w:val="00A4112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40</Characters>
  <Application>Microsoft Office Word</Application>
  <DocSecurity>0</DocSecurity>
  <Lines>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Summer♌️</dc:creator>
  <cp:lastModifiedBy>user</cp:lastModifiedBy>
  <cp:revision>4</cp:revision>
  <dcterms:created xsi:type="dcterms:W3CDTF">2022-01-11T00:30:00Z</dcterms:created>
  <dcterms:modified xsi:type="dcterms:W3CDTF">2022-01-23T08:10:00Z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290B51C4C0784BCE830CEFF01DAC9FEE</vt:lpwstr>
  </property>
</Properties>
</file>