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923" w:rsidRPr="0091529D" w:rsidRDefault="00B32923" w:rsidP="00B32923">
      <w:pPr>
        <w:adjustRightInd w:val="0"/>
        <w:snapToGrid w:val="0"/>
        <w:spacing w:line="480" w:lineRule="auto"/>
        <w:jc w:val="right"/>
        <w:rPr>
          <w:rFonts w:ascii="黑体" w:eastAsia="黑体" w:hint="eastAsia"/>
          <w:sz w:val="32"/>
        </w:rPr>
      </w:pPr>
      <w:r w:rsidRPr="0091529D">
        <w:rPr>
          <w:rFonts w:ascii="黑体" w:eastAsia="黑体" w:hint="eastAsia"/>
          <w:sz w:val="32"/>
        </w:rPr>
        <w:t>类别号标记：B</w:t>
      </w:r>
    </w:p>
    <w:p w:rsidR="00B32923" w:rsidRDefault="00B32923" w:rsidP="00B32923">
      <w:pPr>
        <w:spacing w:line="600" w:lineRule="exact"/>
        <w:ind w:firstLineChars="200" w:firstLine="641"/>
        <w:jc w:val="center"/>
        <w:rPr>
          <w:rFonts w:ascii="华文中宋" w:eastAsia="华文中宋" w:hAnsi="华文中宋" w:hint="eastAsia"/>
          <w:b/>
          <w:sz w:val="32"/>
          <w:szCs w:val="32"/>
        </w:rPr>
      </w:pPr>
    </w:p>
    <w:p w:rsidR="00B32923" w:rsidRDefault="00B32923" w:rsidP="00B32923">
      <w:pPr>
        <w:spacing w:line="600" w:lineRule="exact"/>
        <w:ind w:firstLineChars="200" w:firstLine="641"/>
        <w:jc w:val="center"/>
        <w:rPr>
          <w:rFonts w:ascii="华文中宋" w:eastAsia="华文中宋" w:hAnsi="华文中宋" w:hint="eastAsia"/>
          <w:b/>
          <w:sz w:val="32"/>
          <w:szCs w:val="32"/>
        </w:rPr>
      </w:pPr>
    </w:p>
    <w:p w:rsidR="00FD18FA" w:rsidRDefault="00FD18FA" w:rsidP="00B32923">
      <w:pPr>
        <w:spacing w:line="600" w:lineRule="exact"/>
        <w:ind w:firstLineChars="200" w:firstLine="641"/>
        <w:jc w:val="center"/>
        <w:rPr>
          <w:rFonts w:ascii="华文中宋" w:eastAsia="华文中宋" w:hAnsi="华文中宋" w:hint="eastAsia"/>
          <w:b/>
          <w:sz w:val="32"/>
          <w:szCs w:val="32"/>
        </w:rPr>
      </w:pPr>
    </w:p>
    <w:p w:rsidR="00FD18FA" w:rsidRDefault="00FD18FA" w:rsidP="00B32923">
      <w:pPr>
        <w:spacing w:line="600" w:lineRule="exact"/>
        <w:ind w:firstLineChars="200" w:firstLine="641"/>
        <w:jc w:val="center"/>
        <w:rPr>
          <w:rFonts w:ascii="华文中宋" w:eastAsia="华文中宋" w:hAnsi="华文中宋" w:hint="eastAsia"/>
          <w:b/>
          <w:sz w:val="32"/>
          <w:szCs w:val="32"/>
        </w:rPr>
      </w:pPr>
    </w:p>
    <w:p w:rsidR="00FD18FA" w:rsidRDefault="00FD18FA" w:rsidP="00B32923">
      <w:pPr>
        <w:spacing w:line="600" w:lineRule="exact"/>
        <w:ind w:firstLineChars="200" w:firstLine="641"/>
        <w:jc w:val="center"/>
        <w:rPr>
          <w:rFonts w:ascii="华文中宋" w:eastAsia="华文中宋" w:hAnsi="华文中宋" w:hint="eastAsia"/>
          <w:b/>
          <w:sz w:val="32"/>
          <w:szCs w:val="32"/>
        </w:rPr>
      </w:pPr>
    </w:p>
    <w:p w:rsidR="00B32923" w:rsidRPr="00926706" w:rsidRDefault="00B32923" w:rsidP="00B32923">
      <w:pPr>
        <w:spacing w:line="560" w:lineRule="exact"/>
        <w:ind w:firstLineChars="100" w:firstLine="320"/>
        <w:rPr>
          <w:rFonts w:ascii="仿宋_GB2312" w:eastAsia="仿宋_GB2312" w:hint="eastAsia"/>
          <w:sz w:val="32"/>
          <w:szCs w:val="32"/>
        </w:rPr>
      </w:pPr>
      <w:proofErr w:type="gramStart"/>
      <w:r>
        <w:rPr>
          <w:rFonts w:ascii="仿宋_GB2312" w:eastAsia="仿宋_GB2312" w:hint="eastAsia"/>
          <w:sz w:val="32"/>
          <w:szCs w:val="32"/>
        </w:rPr>
        <w:t>慈总工建</w:t>
      </w:r>
      <w:proofErr w:type="gramEnd"/>
      <w:r w:rsidRPr="00926706">
        <w:rPr>
          <w:rFonts w:ascii="仿宋_GB2312" w:eastAsia="仿宋_GB2312" w:hint="eastAsia"/>
          <w:sz w:val="32"/>
          <w:szCs w:val="32"/>
        </w:rPr>
        <w:t>〔20</w:t>
      </w:r>
      <w:r>
        <w:rPr>
          <w:rFonts w:ascii="仿宋_GB2312" w:eastAsia="仿宋_GB2312" w:hint="eastAsia"/>
          <w:sz w:val="32"/>
          <w:szCs w:val="32"/>
        </w:rPr>
        <w:t>19〕1</w:t>
      </w:r>
      <w:r w:rsidRPr="00926706">
        <w:rPr>
          <w:rFonts w:ascii="仿宋_GB2312" w:eastAsia="仿宋_GB2312" w:hint="eastAsia"/>
          <w:sz w:val="32"/>
          <w:szCs w:val="32"/>
        </w:rPr>
        <w:t>号</w:t>
      </w:r>
      <w:r>
        <w:rPr>
          <w:rFonts w:ascii="仿宋_GB2312" w:eastAsia="仿宋_GB2312" w:hint="eastAsia"/>
          <w:sz w:val="32"/>
          <w:szCs w:val="32"/>
        </w:rPr>
        <w:t xml:space="preserve">                  签发人：陆华祥</w:t>
      </w:r>
      <w:r w:rsidRPr="00926706">
        <w:rPr>
          <w:rFonts w:ascii="仿宋_GB2312" w:eastAsia="仿宋_GB2312" w:hint="eastAsia"/>
          <w:sz w:val="32"/>
          <w:szCs w:val="32"/>
        </w:rPr>
        <w:t xml:space="preserve"> </w:t>
      </w:r>
    </w:p>
    <w:p w:rsidR="00B32923" w:rsidRPr="004A72B3" w:rsidRDefault="00B32923" w:rsidP="00B32923">
      <w:pPr>
        <w:spacing w:line="600" w:lineRule="exact"/>
        <w:ind w:firstLineChars="200" w:firstLine="643"/>
        <w:jc w:val="center"/>
        <w:rPr>
          <w:rFonts w:ascii="仿宋_GB2312" w:eastAsia="仿宋_GB2312" w:hAnsi="华文中宋" w:hint="eastAsia"/>
          <w:b/>
          <w:sz w:val="32"/>
          <w:szCs w:val="32"/>
        </w:rPr>
      </w:pPr>
    </w:p>
    <w:p w:rsidR="00B32923" w:rsidRPr="000931AD" w:rsidRDefault="00AA398D" w:rsidP="00B32923">
      <w:pPr>
        <w:spacing w:line="360" w:lineRule="auto"/>
        <w:jc w:val="center"/>
        <w:rPr>
          <w:rFonts w:ascii="黑体" w:eastAsia="黑体" w:hAnsi="华文中宋"/>
          <w:sz w:val="36"/>
          <w:szCs w:val="36"/>
        </w:rPr>
      </w:pPr>
      <w:r w:rsidRPr="000931AD">
        <w:rPr>
          <w:rFonts w:ascii="黑体" w:eastAsia="黑体" w:hAnsi="华文中宋" w:hint="eastAsia"/>
          <w:sz w:val="36"/>
          <w:szCs w:val="36"/>
        </w:rPr>
        <w:t>关于</w:t>
      </w:r>
      <w:r w:rsidR="00B32923" w:rsidRPr="000931AD">
        <w:rPr>
          <w:rFonts w:ascii="黑体" w:eastAsia="黑体" w:hAnsi="华文中宋" w:hint="eastAsia"/>
          <w:sz w:val="36"/>
          <w:szCs w:val="36"/>
        </w:rPr>
        <w:t>市人大十七届</w:t>
      </w:r>
      <w:r w:rsidRPr="000931AD">
        <w:rPr>
          <w:rFonts w:ascii="黑体" w:eastAsia="黑体" w:hAnsi="华文中宋" w:hint="eastAsia"/>
          <w:sz w:val="36"/>
          <w:szCs w:val="36"/>
        </w:rPr>
        <w:t>三</w:t>
      </w:r>
      <w:r w:rsidR="00B32923" w:rsidRPr="000931AD">
        <w:rPr>
          <w:rFonts w:ascii="黑体" w:eastAsia="黑体" w:hAnsi="华文中宋" w:hint="eastAsia"/>
          <w:sz w:val="36"/>
          <w:szCs w:val="36"/>
        </w:rPr>
        <w:t>次会议第</w:t>
      </w:r>
      <w:r w:rsidRPr="000931AD">
        <w:rPr>
          <w:rFonts w:ascii="黑体" w:eastAsia="黑体" w:hAnsi="华文中宋" w:hint="eastAsia"/>
          <w:sz w:val="36"/>
          <w:szCs w:val="36"/>
        </w:rPr>
        <w:t>92</w:t>
      </w:r>
      <w:r w:rsidR="00B32923" w:rsidRPr="000931AD">
        <w:rPr>
          <w:rFonts w:ascii="黑体" w:eastAsia="黑体" w:hAnsi="华文中宋" w:hint="eastAsia"/>
          <w:sz w:val="36"/>
          <w:szCs w:val="36"/>
        </w:rPr>
        <w:t>号建议的答复</w:t>
      </w:r>
    </w:p>
    <w:p w:rsidR="00B32923" w:rsidRPr="00AA398D" w:rsidRDefault="00B32923" w:rsidP="00B32923">
      <w:pPr>
        <w:spacing w:line="600" w:lineRule="exact"/>
        <w:ind w:firstLineChars="200" w:firstLine="723"/>
        <w:jc w:val="center"/>
        <w:rPr>
          <w:rFonts w:ascii="黑体" w:eastAsia="黑体" w:hAnsi="华文中宋" w:hint="eastAsia"/>
          <w:b/>
          <w:sz w:val="36"/>
          <w:szCs w:val="36"/>
        </w:rPr>
      </w:pPr>
    </w:p>
    <w:p w:rsidR="00B32923" w:rsidRPr="00E65EAF" w:rsidRDefault="00AA398D" w:rsidP="00253155">
      <w:pPr>
        <w:adjustRightInd w:val="0"/>
        <w:snapToGrid w:val="0"/>
        <w:spacing w:line="560" w:lineRule="exact"/>
        <w:rPr>
          <w:rFonts w:ascii="仿宋_GB2312" w:eastAsia="仿宋_GB2312" w:hAnsi="黑体" w:hint="eastAsia"/>
          <w:color w:val="000000" w:themeColor="text1"/>
          <w:sz w:val="32"/>
          <w:szCs w:val="32"/>
        </w:rPr>
      </w:pPr>
      <w:r w:rsidRPr="00E65EAF">
        <w:rPr>
          <w:rFonts w:ascii="仿宋_GB2312" w:eastAsia="仿宋_GB2312" w:hAnsi="黑体" w:hint="eastAsia"/>
          <w:color w:val="000000" w:themeColor="text1"/>
          <w:sz w:val="32"/>
          <w:szCs w:val="32"/>
        </w:rPr>
        <w:t>施美芬</w:t>
      </w:r>
      <w:r w:rsidR="00B32923" w:rsidRPr="00E65EAF">
        <w:rPr>
          <w:rFonts w:ascii="仿宋_GB2312" w:eastAsia="仿宋_GB2312" w:hAnsi="黑体" w:hint="eastAsia"/>
          <w:color w:val="000000" w:themeColor="text1"/>
          <w:sz w:val="32"/>
          <w:szCs w:val="32"/>
        </w:rPr>
        <w:t>代表：</w:t>
      </w:r>
    </w:p>
    <w:p w:rsidR="00B32923" w:rsidRPr="00E65EAF" w:rsidRDefault="00B32923" w:rsidP="00E65EAF">
      <w:pPr>
        <w:adjustRightInd w:val="0"/>
        <w:snapToGrid w:val="0"/>
        <w:spacing w:line="560" w:lineRule="exact"/>
        <w:ind w:firstLineChars="200" w:firstLine="640"/>
        <w:rPr>
          <w:rFonts w:ascii="仿宋_GB2312" w:eastAsia="仿宋_GB2312" w:hAnsi="黑体" w:hint="eastAsia"/>
          <w:color w:val="000000" w:themeColor="text1"/>
          <w:sz w:val="32"/>
          <w:szCs w:val="32"/>
        </w:rPr>
      </w:pPr>
      <w:r w:rsidRPr="00E65EAF">
        <w:rPr>
          <w:rFonts w:ascii="仿宋_GB2312" w:eastAsia="仿宋_GB2312" w:hAnsi="黑体" w:hint="eastAsia"/>
          <w:color w:val="000000" w:themeColor="text1"/>
          <w:sz w:val="32"/>
          <w:szCs w:val="32"/>
        </w:rPr>
        <w:t>您提出的《关于</w:t>
      </w:r>
      <w:r w:rsidR="00AA398D" w:rsidRPr="00E65EAF">
        <w:rPr>
          <w:rFonts w:ascii="仿宋_GB2312" w:eastAsia="仿宋_GB2312" w:hAnsi="黑体" w:hint="eastAsia"/>
          <w:color w:val="000000" w:themeColor="text1"/>
          <w:sz w:val="32"/>
          <w:szCs w:val="32"/>
        </w:rPr>
        <w:t>要求企业单位配合支持农民健康体检和妇女“两癌筛查”</w:t>
      </w:r>
      <w:r w:rsidRPr="00E65EAF">
        <w:rPr>
          <w:rFonts w:ascii="仿宋_GB2312" w:eastAsia="仿宋_GB2312" w:hAnsi="黑体" w:hint="eastAsia"/>
          <w:color w:val="000000" w:themeColor="text1"/>
          <w:sz w:val="32"/>
          <w:szCs w:val="32"/>
        </w:rPr>
        <w:t>的建议》（第</w:t>
      </w:r>
      <w:r w:rsidR="00AA398D" w:rsidRPr="00E65EAF">
        <w:rPr>
          <w:rFonts w:ascii="仿宋_GB2312" w:eastAsia="仿宋_GB2312" w:hAnsi="黑体" w:hint="eastAsia"/>
          <w:color w:val="000000" w:themeColor="text1"/>
          <w:sz w:val="32"/>
          <w:szCs w:val="32"/>
        </w:rPr>
        <w:t>92</w:t>
      </w:r>
      <w:r w:rsidRPr="00E65EAF">
        <w:rPr>
          <w:rFonts w:ascii="仿宋_GB2312" w:eastAsia="仿宋_GB2312" w:hAnsi="黑体" w:hint="eastAsia"/>
          <w:color w:val="000000" w:themeColor="text1"/>
          <w:sz w:val="32"/>
          <w:szCs w:val="32"/>
        </w:rPr>
        <w:t>号建议）收悉。首先，感谢您对</w:t>
      </w:r>
      <w:r w:rsidR="00AA398D" w:rsidRPr="00E65EAF">
        <w:rPr>
          <w:rFonts w:ascii="仿宋_GB2312" w:eastAsia="仿宋_GB2312" w:hAnsi="黑体" w:hint="eastAsia"/>
          <w:color w:val="000000" w:themeColor="text1"/>
          <w:sz w:val="32"/>
          <w:szCs w:val="32"/>
        </w:rPr>
        <w:t>我们工作</w:t>
      </w:r>
      <w:r w:rsidRPr="00E65EAF">
        <w:rPr>
          <w:rFonts w:ascii="仿宋_GB2312" w:eastAsia="仿宋_GB2312" w:hAnsi="黑体" w:hint="eastAsia"/>
          <w:color w:val="000000" w:themeColor="text1"/>
          <w:sz w:val="32"/>
          <w:szCs w:val="32"/>
        </w:rPr>
        <w:t>的关心和支持！对您的建议，</w:t>
      </w:r>
      <w:r w:rsidR="00AA398D" w:rsidRPr="00E65EAF">
        <w:rPr>
          <w:rFonts w:ascii="仿宋_GB2312" w:eastAsia="仿宋_GB2312" w:hAnsi="黑体" w:hint="eastAsia"/>
          <w:color w:val="000000" w:themeColor="text1"/>
          <w:sz w:val="32"/>
          <w:szCs w:val="32"/>
        </w:rPr>
        <w:t>我们</w:t>
      </w:r>
      <w:r w:rsidR="00EE6551">
        <w:rPr>
          <w:rFonts w:ascii="仿宋_GB2312" w:eastAsia="仿宋_GB2312" w:hAnsi="黑体" w:hint="eastAsia"/>
          <w:color w:val="000000" w:themeColor="text1"/>
          <w:sz w:val="32"/>
          <w:szCs w:val="32"/>
        </w:rPr>
        <w:t>成立</w:t>
      </w:r>
      <w:r w:rsidRPr="00E65EAF">
        <w:rPr>
          <w:rFonts w:ascii="仿宋_GB2312" w:eastAsia="仿宋_GB2312" w:hAnsi="黑体" w:hint="eastAsia"/>
          <w:color w:val="000000" w:themeColor="text1"/>
          <w:sz w:val="32"/>
          <w:szCs w:val="32"/>
        </w:rPr>
        <w:t>建议办理工作小组，经过调研，并与相关部门反复研究、商榷后，现答复如下：</w:t>
      </w:r>
    </w:p>
    <w:p w:rsidR="00AA398D" w:rsidRPr="00E65EAF" w:rsidRDefault="00AA398D" w:rsidP="00E65EAF">
      <w:pPr>
        <w:spacing w:line="560" w:lineRule="exact"/>
        <w:ind w:firstLineChars="200" w:firstLine="640"/>
        <w:rPr>
          <w:rFonts w:ascii="仿宋" w:eastAsia="仿宋" w:hAnsi="仿宋" w:cs="Tahoma" w:hint="eastAsia"/>
          <w:color w:val="000000"/>
          <w:sz w:val="32"/>
          <w:szCs w:val="32"/>
        </w:rPr>
      </w:pPr>
      <w:r w:rsidRPr="00E65EAF">
        <w:rPr>
          <w:rFonts w:ascii="仿宋_GB2312" w:eastAsia="仿宋_GB2312" w:hAnsi="仿宋" w:cs="仿宋" w:hint="eastAsia"/>
          <w:color w:val="000000"/>
          <w:sz w:val="32"/>
          <w:szCs w:val="32"/>
        </w:rPr>
        <w:t>农民健康体检和妇女“两癌筛查”是一项</w:t>
      </w:r>
      <w:r w:rsidRPr="00E65EAF">
        <w:rPr>
          <w:rFonts w:ascii="仿宋_GB2312" w:eastAsia="仿宋_GB2312" w:hAnsi="仿宋" w:cs="仿宋" w:hint="eastAsia"/>
          <w:color w:val="000000" w:themeColor="text1"/>
          <w:sz w:val="32"/>
          <w:szCs w:val="32"/>
        </w:rPr>
        <w:t>民生</w:t>
      </w:r>
      <w:r w:rsidR="00EE6551">
        <w:rPr>
          <w:rFonts w:ascii="仿宋_GB2312" w:eastAsia="仿宋_GB2312" w:hAnsi="仿宋" w:cs="仿宋" w:hint="eastAsia"/>
          <w:color w:val="000000"/>
          <w:sz w:val="32"/>
          <w:szCs w:val="32"/>
        </w:rPr>
        <w:t>工程，是实施未病先防国策的具体举措</w:t>
      </w:r>
      <w:r w:rsidRPr="00E65EAF">
        <w:rPr>
          <w:rFonts w:ascii="仿宋_GB2312" w:eastAsia="仿宋_GB2312" w:hAnsi="仿宋" w:cs="仿宋" w:hint="eastAsia"/>
          <w:color w:val="000000"/>
          <w:sz w:val="32"/>
          <w:szCs w:val="32"/>
        </w:rPr>
        <w:t>。</w:t>
      </w:r>
      <w:r w:rsidRPr="00E65EAF">
        <w:rPr>
          <w:rFonts w:ascii="仿宋" w:eastAsia="仿宋" w:hAnsi="仿宋" w:cs="Tahoma"/>
          <w:color w:val="000000"/>
          <w:sz w:val="32"/>
          <w:szCs w:val="32"/>
        </w:rPr>
        <w:t>为有效落实</w:t>
      </w:r>
      <w:r w:rsidR="00E65EAF" w:rsidRPr="00E65EAF">
        <w:rPr>
          <w:rFonts w:ascii="仿宋" w:eastAsia="仿宋" w:hAnsi="仿宋" w:cs="Tahoma" w:hint="eastAsia"/>
          <w:color w:val="000000" w:themeColor="text1"/>
          <w:sz w:val="32"/>
          <w:szCs w:val="32"/>
        </w:rPr>
        <w:t>这项惠民工程</w:t>
      </w:r>
      <w:r w:rsidRPr="00E65EAF">
        <w:rPr>
          <w:rFonts w:ascii="仿宋" w:eastAsia="仿宋" w:hAnsi="仿宋" w:cs="Tahoma"/>
          <w:color w:val="000000"/>
          <w:sz w:val="32"/>
          <w:szCs w:val="32"/>
        </w:rPr>
        <w:t>，我市采取属地管理原则，各镇（街道）政府</w:t>
      </w:r>
      <w:r w:rsidR="00E65EAF" w:rsidRPr="00E65EAF">
        <w:rPr>
          <w:rFonts w:ascii="仿宋" w:eastAsia="仿宋" w:hAnsi="仿宋" w:cs="Tahoma" w:hint="eastAsia"/>
          <w:color w:val="000000" w:themeColor="text1"/>
          <w:sz w:val="32"/>
          <w:szCs w:val="32"/>
        </w:rPr>
        <w:t>（办事处）</w:t>
      </w:r>
      <w:r w:rsidRPr="00E65EAF">
        <w:rPr>
          <w:rFonts w:ascii="仿宋" w:eastAsia="仿宋" w:hAnsi="仿宋" w:cs="Tahoma"/>
          <w:color w:val="000000"/>
          <w:sz w:val="32"/>
          <w:szCs w:val="32"/>
        </w:rPr>
        <w:t>、村（居）委会负责辖区内体检工作的组织管理和宣传发动，各社区卫生服务中心（乡镇卫生院）承担具体</w:t>
      </w:r>
      <w:r w:rsidRPr="00E65EAF">
        <w:rPr>
          <w:rFonts w:ascii="仿宋" w:eastAsia="仿宋" w:hAnsi="仿宋" w:cs="Tahoma" w:hint="eastAsia"/>
          <w:color w:val="000000"/>
          <w:sz w:val="32"/>
          <w:szCs w:val="32"/>
        </w:rPr>
        <w:t>检查</w:t>
      </w:r>
      <w:r w:rsidRPr="00E65EAF">
        <w:rPr>
          <w:rFonts w:ascii="仿宋" w:eastAsia="仿宋" w:hAnsi="仿宋" w:cs="Tahoma"/>
          <w:color w:val="000000"/>
          <w:sz w:val="32"/>
          <w:szCs w:val="32"/>
        </w:rPr>
        <w:t>任务</w:t>
      </w:r>
      <w:r w:rsidRPr="00E65EAF">
        <w:rPr>
          <w:rFonts w:ascii="仿宋" w:eastAsia="仿宋" w:hAnsi="仿宋" w:cs="Tahoma" w:hint="eastAsia"/>
          <w:color w:val="000000"/>
          <w:sz w:val="32"/>
          <w:szCs w:val="32"/>
        </w:rPr>
        <w:t>，既保证了宣传和服务到位，又避免了重复检查和漏检问题。宣传上</w:t>
      </w:r>
      <w:r w:rsidRPr="00E65EAF">
        <w:rPr>
          <w:rFonts w:ascii="仿宋" w:eastAsia="仿宋" w:hAnsi="仿宋" w:cs="宋体" w:hint="eastAsia"/>
          <w:color w:val="000000"/>
          <w:sz w:val="32"/>
          <w:szCs w:val="32"/>
        </w:rPr>
        <w:t>发挥传统媒体和新媒体的</w:t>
      </w:r>
      <w:r w:rsidRPr="00E65EAF">
        <w:rPr>
          <w:rFonts w:ascii="仿宋" w:eastAsia="仿宋" w:hAnsi="仿宋" w:cs="宋体" w:hint="eastAsia"/>
          <w:color w:val="000000"/>
          <w:sz w:val="32"/>
          <w:szCs w:val="32"/>
        </w:rPr>
        <w:lastRenderedPageBreak/>
        <w:t>特色优势，广泛开展</w:t>
      </w:r>
      <w:r w:rsidRPr="00E65EAF">
        <w:rPr>
          <w:rFonts w:ascii="仿宋" w:eastAsia="仿宋" w:hAnsi="仿宋" w:cs="Tahoma"/>
          <w:color w:val="000000"/>
          <w:sz w:val="32"/>
          <w:szCs w:val="32"/>
        </w:rPr>
        <w:t>健康体检</w:t>
      </w:r>
      <w:r w:rsidRPr="00E65EAF">
        <w:rPr>
          <w:rFonts w:ascii="仿宋" w:eastAsia="仿宋" w:hAnsi="仿宋" w:cs="Tahoma" w:hint="eastAsia"/>
          <w:color w:val="000000"/>
          <w:sz w:val="32"/>
          <w:szCs w:val="32"/>
        </w:rPr>
        <w:t>和</w:t>
      </w:r>
      <w:r w:rsidRPr="00E65EAF">
        <w:rPr>
          <w:rFonts w:ascii="仿宋" w:eastAsia="仿宋" w:hAnsi="仿宋" w:cs="宋体" w:hint="eastAsia"/>
          <w:color w:val="000000"/>
          <w:sz w:val="32"/>
          <w:szCs w:val="32"/>
        </w:rPr>
        <w:t>“两癌”检查相关政策和健康知</w:t>
      </w:r>
      <w:r w:rsidR="00EE6551">
        <w:rPr>
          <w:rFonts w:ascii="仿宋" w:eastAsia="仿宋" w:hAnsi="仿宋" w:cs="宋体" w:hint="eastAsia"/>
          <w:color w:val="000000"/>
          <w:sz w:val="32"/>
          <w:szCs w:val="32"/>
        </w:rPr>
        <w:t>识宣传，扩大</w:t>
      </w:r>
      <w:r w:rsidRPr="00E65EAF">
        <w:rPr>
          <w:rFonts w:ascii="仿宋" w:eastAsia="仿宋" w:hAnsi="仿宋" w:cs="宋体" w:hint="eastAsia"/>
          <w:color w:val="000000"/>
          <w:sz w:val="32"/>
          <w:szCs w:val="32"/>
        </w:rPr>
        <w:t>社会影响力，帮助广大</w:t>
      </w:r>
      <w:r w:rsidR="00EE6551">
        <w:rPr>
          <w:rFonts w:ascii="仿宋" w:eastAsia="仿宋" w:hAnsi="仿宋" w:cs="宋体" w:hint="eastAsia"/>
          <w:color w:val="000000"/>
          <w:sz w:val="32"/>
          <w:szCs w:val="32"/>
        </w:rPr>
        <w:t>职工群众树立健康</w:t>
      </w:r>
      <w:r w:rsidRPr="00E65EAF">
        <w:rPr>
          <w:rFonts w:ascii="仿宋" w:eastAsia="仿宋" w:hAnsi="仿宋" w:cs="宋体" w:hint="eastAsia"/>
          <w:color w:val="000000"/>
          <w:sz w:val="32"/>
          <w:szCs w:val="32"/>
        </w:rPr>
        <w:t>理念，培养良好生活方式，提高群众参与检查的主动性和积极性。</w:t>
      </w:r>
    </w:p>
    <w:p w:rsidR="00EE6551" w:rsidRDefault="00EE6551" w:rsidP="00E65EAF">
      <w:pPr>
        <w:spacing w:line="560" w:lineRule="exact"/>
        <w:ind w:firstLineChars="200" w:firstLine="640"/>
        <w:rPr>
          <w:rFonts w:ascii="仿宋" w:eastAsia="仿宋" w:hAnsi="仿宋" w:cs="Tahoma" w:hint="eastAsia"/>
          <w:color w:val="000000"/>
          <w:sz w:val="32"/>
          <w:szCs w:val="32"/>
        </w:rPr>
      </w:pPr>
      <w:r>
        <w:rPr>
          <w:rFonts w:ascii="仿宋" w:eastAsia="仿宋" w:hAnsi="仿宋" w:cs="Tahoma"/>
          <w:color w:val="000000"/>
          <w:sz w:val="32"/>
          <w:szCs w:val="32"/>
        </w:rPr>
        <w:t>我市</w:t>
      </w:r>
      <w:r w:rsidR="00AA398D" w:rsidRPr="00E65EAF">
        <w:rPr>
          <w:rFonts w:ascii="仿宋" w:eastAsia="仿宋" w:hAnsi="仿宋" w:cs="Tahoma"/>
          <w:color w:val="000000"/>
          <w:sz w:val="32"/>
          <w:szCs w:val="32"/>
        </w:rPr>
        <w:t>各体检单位</w:t>
      </w:r>
      <w:r w:rsidR="00AA398D" w:rsidRPr="00E65EAF">
        <w:rPr>
          <w:rFonts w:ascii="仿宋" w:eastAsia="仿宋" w:hAnsi="仿宋" w:cs="Tahoma" w:hint="eastAsia"/>
          <w:color w:val="000000"/>
          <w:sz w:val="32"/>
          <w:szCs w:val="32"/>
        </w:rPr>
        <w:t>为方便群众参加健康检查，</w:t>
      </w:r>
      <w:r w:rsidR="00AA398D" w:rsidRPr="00E65EAF">
        <w:rPr>
          <w:rFonts w:ascii="仿宋" w:eastAsia="仿宋" w:hAnsi="仿宋" w:cs="Tahoma"/>
          <w:color w:val="000000"/>
          <w:sz w:val="32"/>
          <w:szCs w:val="32"/>
        </w:rPr>
        <w:t>在体检组织形式上因地制宜，结合妇女病普查、计划生育村村清</w:t>
      </w:r>
      <w:r w:rsidR="00AA398D" w:rsidRPr="00E65EAF">
        <w:rPr>
          <w:rFonts w:ascii="仿宋" w:eastAsia="仿宋" w:hAnsi="仿宋" w:cs="Tahoma" w:hint="eastAsia"/>
          <w:color w:val="000000"/>
          <w:sz w:val="32"/>
          <w:szCs w:val="32"/>
        </w:rPr>
        <w:t>等多项</w:t>
      </w:r>
      <w:r w:rsidR="00AA398D" w:rsidRPr="00E65EAF">
        <w:rPr>
          <w:rFonts w:ascii="仿宋" w:eastAsia="仿宋" w:hAnsi="仿宋" w:cs="Tahoma"/>
          <w:color w:val="000000"/>
          <w:sz w:val="32"/>
          <w:szCs w:val="32"/>
        </w:rPr>
        <w:t>工作，采用院内体检与下村体检、集中体检与分散体检相结合的方式，对漏检群众安排补检，提高体检率。同时，各镇（街道）根据自身财力，加大对所在地社区卫生服务中</w:t>
      </w:r>
      <w:r>
        <w:rPr>
          <w:rFonts w:ascii="仿宋" w:eastAsia="仿宋" w:hAnsi="仿宋" w:cs="Tahoma"/>
          <w:color w:val="000000"/>
          <w:sz w:val="32"/>
          <w:szCs w:val="32"/>
        </w:rPr>
        <w:t>心（乡镇卫生院）支持力度，下拨专项经费，用于健康体检工作的宣传</w:t>
      </w:r>
      <w:r w:rsidR="00AA398D" w:rsidRPr="00E65EAF">
        <w:rPr>
          <w:rFonts w:ascii="仿宋" w:eastAsia="仿宋" w:hAnsi="仿宋" w:cs="Tahoma"/>
          <w:color w:val="000000"/>
          <w:sz w:val="32"/>
          <w:szCs w:val="32"/>
        </w:rPr>
        <w:t>组织和设备设施的配备</w:t>
      </w:r>
      <w:r>
        <w:rPr>
          <w:rFonts w:ascii="仿宋" w:eastAsia="仿宋" w:hAnsi="仿宋" w:cs="Tahoma" w:hint="eastAsia"/>
          <w:color w:val="000000"/>
          <w:sz w:val="32"/>
          <w:szCs w:val="32"/>
        </w:rPr>
        <w:t>。</w:t>
      </w:r>
    </w:p>
    <w:p w:rsidR="00E65EAF" w:rsidRPr="00E65EAF" w:rsidRDefault="00EE6551" w:rsidP="00E65EAF">
      <w:pPr>
        <w:spacing w:line="56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themeColor="text1"/>
          <w:sz w:val="32"/>
          <w:szCs w:val="32"/>
        </w:rPr>
        <w:t>另一方面，</w:t>
      </w:r>
      <w:r w:rsidR="00E65EAF" w:rsidRPr="00E65EAF">
        <w:rPr>
          <w:rFonts w:ascii="仿宋_GB2312" w:eastAsia="仿宋_GB2312" w:hAnsi="仿宋" w:cs="仿宋" w:hint="eastAsia"/>
          <w:color w:val="000000" w:themeColor="text1"/>
          <w:sz w:val="32"/>
          <w:szCs w:val="32"/>
        </w:rPr>
        <w:t>正如您</w:t>
      </w:r>
      <w:r>
        <w:rPr>
          <w:rFonts w:ascii="仿宋_GB2312" w:eastAsia="仿宋_GB2312" w:hAnsi="仿宋" w:cs="仿宋" w:hint="eastAsia"/>
          <w:color w:val="000000" w:themeColor="text1"/>
          <w:sz w:val="32"/>
          <w:szCs w:val="32"/>
        </w:rPr>
        <w:t>建议中所提的那样</w:t>
      </w:r>
      <w:r w:rsidR="00E65EAF" w:rsidRPr="00E65EAF">
        <w:rPr>
          <w:rFonts w:ascii="仿宋_GB2312" w:eastAsia="仿宋_GB2312" w:hAnsi="仿宋" w:cs="仿宋" w:hint="eastAsia"/>
          <w:color w:val="000000" w:themeColor="text1"/>
          <w:sz w:val="32"/>
          <w:szCs w:val="32"/>
        </w:rPr>
        <w:t>，确实存在</w:t>
      </w:r>
      <w:r w:rsidR="00E65EAF" w:rsidRPr="00E65EAF">
        <w:rPr>
          <w:rFonts w:ascii="仿宋_GB2312" w:eastAsia="仿宋_GB2312" w:hAnsi="仿宋" w:cs="仿宋" w:hint="eastAsia"/>
          <w:color w:val="000000"/>
          <w:sz w:val="32"/>
          <w:szCs w:val="32"/>
        </w:rPr>
        <w:t>有些企业员工向单位请假时，部分企业单位</w:t>
      </w:r>
      <w:r>
        <w:rPr>
          <w:rFonts w:ascii="仿宋_GB2312" w:eastAsia="仿宋_GB2312" w:hAnsi="仿宋" w:cs="仿宋" w:hint="eastAsia"/>
          <w:color w:val="000000"/>
          <w:sz w:val="32"/>
          <w:szCs w:val="32"/>
        </w:rPr>
        <w:t>因考虑生产经营和管理规章制度，</w:t>
      </w:r>
      <w:r w:rsidR="00E65EAF" w:rsidRPr="00E65EAF">
        <w:rPr>
          <w:rFonts w:ascii="仿宋_GB2312" w:eastAsia="仿宋_GB2312" w:hAnsi="仿宋" w:cs="仿宋" w:hint="eastAsia"/>
          <w:color w:val="000000"/>
          <w:sz w:val="32"/>
          <w:szCs w:val="32"/>
        </w:rPr>
        <w:t>要扣</w:t>
      </w:r>
      <w:r w:rsidR="00100FCF">
        <w:rPr>
          <w:rFonts w:ascii="仿宋_GB2312" w:eastAsia="仿宋_GB2312" w:hAnsi="仿宋" w:cs="仿宋" w:hint="eastAsia"/>
          <w:color w:val="000000"/>
          <w:sz w:val="32"/>
          <w:szCs w:val="32"/>
        </w:rPr>
        <w:t>员工</w:t>
      </w:r>
      <w:r w:rsidR="00E65EAF" w:rsidRPr="00E65EAF">
        <w:rPr>
          <w:rFonts w:ascii="仿宋_GB2312" w:eastAsia="仿宋_GB2312" w:hAnsi="仿宋" w:cs="仿宋" w:hint="eastAsia"/>
          <w:color w:val="000000"/>
          <w:sz w:val="32"/>
          <w:szCs w:val="32"/>
        </w:rPr>
        <w:t>月奖。不少原本想参加体检的人员因为请假要扣月奖而不得不放弃免费体检的机会，体检参加率也因此有些下降。</w:t>
      </w:r>
    </w:p>
    <w:p w:rsidR="00AA398D" w:rsidRPr="00E65EAF" w:rsidRDefault="00E65EAF" w:rsidP="00E65EAF">
      <w:pPr>
        <w:spacing w:line="560" w:lineRule="exact"/>
        <w:ind w:firstLineChars="200" w:firstLine="640"/>
        <w:rPr>
          <w:rFonts w:ascii="仿宋" w:eastAsia="仿宋" w:hAnsi="仿宋" w:cs="Tahoma" w:hint="eastAsia"/>
          <w:color w:val="000000"/>
          <w:sz w:val="32"/>
          <w:szCs w:val="32"/>
        </w:rPr>
      </w:pPr>
      <w:r w:rsidRPr="00E65EAF">
        <w:rPr>
          <w:rFonts w:ascii="仿宋" w:eastAsia="仿宋" w:hAnsi="仿宋" w:cs="Tahoma" w:hint="eastAsia"/>
          <w:color w:val="000000" w:themeColor="text1"/>
          <w:sz w:val="32"/>
          <w:szCs w:val="32"/>
        </w:rPr>
        <w:t>下步，市总工会将会同市</w:t>
      </w:r>
      <w:proofErr w:type="gramStart"/>
      <w:r w:rsidRPr="00E65EAF">
        <w:rPr>
          <w:rFonts w:ascii="仿宋" w:eastAsia="仿宋" w:hAnsi="仿宋" w:cs="Tahoma" w:hint="eastAsia"/>
          <w:color w:val="000000" w:themeColor="text1"/>
          <w:sz w:val="32"/>
          <w:szCs w:val="32"/>
        </w:rPr>
        <w:t>卫计局</w:t>
      </w:r>
      <w:proofErr w:type="gramEnd"/>
      <w:r w:rsidRPr="00E65EAF">
        <w:rPr>
          <w:rFonts w:ascii="仿宋" w:eastAsia="仿宋" w:hAnsi="仿宋" w:cs="Tahoma" w:hint="eastAsia"/>
          <w:color w:val="000000" w:themeColor="text1"/>
          <w:sz w:val="32"/>
          <w:szCs w:val="32"/>
        </w:rPr>
        <w:t>、市</w:t>
      </w:r>
      <w:proofErr w:type="gramStart"/>
      <w:r w:rsidRPr="00E65EAF">
        <w:rPr>
          <w:rFonts w:ascii="仿宋" w:eastAsia="仿宋" w:hAnsi="仿宋" w:cs="Tahoma" w:hint="eastAsia"/>
          <w:color w:val="000000" w:themeColor="text1"/>
          <w:sz w:val="32"/>
          <w:szCs w:val="32"/>
        </w:rPr>
        <w:t>人社局</w:t>
      </w:r>
      <w:proofErr w:type="gramEnd"/>
      <w:r w:rsidRPr="00E65EAF">
        <w:rPr>
          <w:rFonts w:ascii="仿宋" w:eastAsia="仿宋" w:hAnsi="仿宋" w:cs="Tahoma" w:hint="eastAsia"/>
          <w:color w:val="000000" w:themeColor="text1"/>
          <w:sz w:val="32"/>
          <w:szCs w:val="32"/>
        </w:rPr>
        <w:t>、市妇联</w:t>
      </w:r>
      <w:r w:rsidR="00100FCF">
        <w:rPr>
          <w:rFonts w:ascii="仿宋" w:eastAsia="仿宋" w:hAnsi="仿宋" w:cs="Tahoma" w:hint="eastAsia"/>
          <w:color w:val="000000" w:themeColor="text1"/>
          <w:sz w:val="32"/>
          <w:szCs w:val="32"/>
        </w:rPr>
        <w:t>等单位，</w:t>
      </w:r>
      <w:r w:rsidRPr="00E65EAF">
        <w:rPr>
          <w:rFonts w:ascii="仿宋" w:eastAsia="仿宋" w:hAnsi="仿宋" w:cs="Tahoma" w:hint="eastAsia"/>
          <w:color w:val="000000" w:themeColor="text1"/>
          <w:sz w:val="32"/>
          <w:szCs w:val="32"/>
        </w:rPr>
        <w:t>进一步做好</w:t>
      </w:r>
      <w:r w:rsidRPr="00E65EAF">
        <w:rPr>
          <w:rFonts w:ascii="仿宋_GB2312" w:eastAsia="仿宋_GB2312" w:hint="eastAsia"/>
          <w:color w:val="000000" w:themeColor="text1"/>
          <w:sz w:val="32"/>
          <w:szCs w:val="32"/>
        </w:rPr>
        <w:t>对</w:t>
      </w:r>
      <w:r w:rsidR="00AA398D" w:rsidRPr="00E65EAF">
        <w:rPr>
          <w:rFonts w:ascii="仿宋_GB2312" w:eastAsia="仿宋_GB2312" w:hint="eastAsia"/>
          <w:color w:val="000000"/>
          <w:sz w:val="32"/>
          <w:szCs w:val="32"/>
        </w:rPr>
        <w:t>农民免费健康体检和妇女“两癌筛查”的宣传和引导工作，采取多种形式宣传参合农民健康体检和妇女“两癌筛查”的重要意义，引导企业单位</w:t>
      </w:r>
      <w:r w:rsidR="00100FCF">
        <w:rPr>
          <w:rFonts w:ascii="仿宋_GB2312" w:eastAsia="仿宋_GB2312" w:hint="eastAsia"/>
          <w:color w:val="000000" w:themeColor="text1"/>
          <w:sz w:val="32"/>
          <w:szCs w:val="32"/>
        </w:rPr>
        <w:t>关心员工的身体健康</w:t>
      </w:r>
      <w:r w:rsidRPr="00E65EAF">
        <w:rPr>
          <w:rFonts w:ascii="仿宋_GB2312" w:eastAsia="仿宋_GB2312" w:hint="eastAsia"/>
          <w:color w:val="000000" w:themeColor="text1"/>
          <w:sz w:val="32"/>
          <w:szCs w:val="32"/>
        </w:rPr>
        <w:t>，关心员工的生活。</w:t>
      </w:r>
      <w:r w:rsidR="00100FCF">
        <w:rPr>
          <w:rFonts w:ascii="仿宋_GB2312" w:eastAsia="仿宋_GB2312" w:hint="eastAsia"/>
          <w:color w:val="000000" w:themeColor="text1"/>
          <w:sz w:val="32"/>
          <w:szCs w:val="32"/>
        </w:rPr>
        <w:t>我们也会积极向各级政府建议，</w:t>
      </w:r>
      <w:r w:rsidRPr="00E65EAF">
        <w:rPr>
          <w:rFonts w:ascii="仿宋" w:eastAsia="仿宋" w:hAnsi="仿宋" w:cs="Tahoma"/>
          <w:color w:val="000000" w:themeColor="text1"/>
          <w:sz w:val="32"/>
          <w:szCs w:val="32"/>
        </w:rPr>
        <w:t>在财力允许的情况下</w:t>
      </w:r>
      <w:r w:rsidRPr="00E65EAF">
        <w:rPr>
          <w:rFonts w:ascii="仿宋" w:eastAsia="仿宋" w:hAnsi="仿宋" w:cs="Tahoma" w:hint="eastAsia"/>
          <w:color w:val="000000" w:themeColor="text1"/>
          <w:sz w:val="32"/>
          <w:szCs w:val="32"/>
        </w:rPr>
        <w:t>，</w:t>
      </w:r>
      <w:r w:rsidRPr="00E65EAF">
        <w:rPr>
          <w:rFonts w:ascii="仿宋" w:eastAsia="仿宋" w:hAnsi="仿宋" w:cs="Tahoma"/>
          <w:color w:val="000000"/>
          <w:sz w:val="32"/>
          <w:szCs w:val="32"/>
        </w:rPr>
        <w:t>出资为</w:t>
      </w:r>
      <w:r w:rsidR="00100FCF" w:rsidRPr="00E65EAF">
        <w:rPr>
          <w:rFonts w:ascii="仿宋" w:eastAsia="仿宋" w:hAnsi="仿宋" w:cs="Tahoma"/>
          <w:color w:val="000000"/>
          <w:sz w:val="32"/>
          <w:szCs w:val="32"/>
        </w:rPr>
        <w:t>社区卫生服务中</w:t>
      </w:r>
      <w:r w:rsidR="00100FCF">
        <w:rPr>
          <w:rFonts w:ascii="仿宋" w:eastAsia="仿宋" w:hAnsi="仿宋" w:cs="Tahoma"/>
          <w:color w:val="000000"/>
          <w:sz w:val="32"/>
          <w:szCs w:val="32"/>
        </w:rPr>
        <w:t>心（乡镇卫生院）</w:t>
      </w:r>
      <w:r w:rsidRPr="00E65EAF">
        <w:rPr>
          <w:rFonts w:ascii="仿宋" w:eastAsia="仿宋" w:hAnsi="仿宋" w:cs="Tahoma"/>
          <w:color w:val="000000"/>
          <w:sz w:val="32"/>
          <w:szCs w:val="32"/>
        </w:rPr>
        <w:t>购置流动体检车，真正做到送健康下村</w:t>
      </w:r>
      <w:r w:rsidRPr="00E65EAF">
        <w:rPr>
          <w:rFonts w:ascii="仿宋" w:eastAsia="仿宋" w:hAnsi="仿宋" w:cs="Tahoma" w:hint="eastAsia"/>
          <w:color w:val="000000"/>
          <w:sz w:val="32"/>
          <w:szCs w:val="32"/>
        </w:rPr>
        <w:t>、进企业，方便</w:t>
      </w:r>
      <w:r w:rsidR="00100FCF">
        <w:rPr>
          <w:rFonts w:ascii="仿宋" w:eastAsia="仿宋" w:hAnsi="仿宋" w:cs="Tahoma" w:hint="eastAsia"/>
          <w:color w:val="000000"/>
          <w:sz w:val="32"/>
          <w:szCs w:val="32"/>
        </w:rPr>
        <w:t>职工</w:t>
      </w:r>
      <w:r w:rsidRPr="00E65EAF">
        <w:rPr>
          <w:rFonts w:ascii="仿宋" w:eastAsia="仿宋" w:hAnsi="仿宋" w:cs="Tahoma" w:hint="eastAsia"/>
          <w:color w:val="000000"/>
          <w:sz w:val="32"/>
          <w:szCs w:val="32"/>
        </w:rPr>
        <w:t>群众参加</w:t>
      </w:r>
      <w:r w:rsidR="00100FCF">
        <w:rPr>
          <w:rFonts w:ascii="仿宋" w:eastAsia="仿宋" w:hAnsi="仿宋" w:cs="Tahoma" w:hint="eastAsia"/>
          <w:color w:val="000000"/>
          <w:sz w:val="32"/>
          <w:szCs w:val="32"/>
        </w:rPr>
        <w:t>体检</w:t>
      </w:r>
      <w:r w:rsidRPr="00E65EAF">
        <w:rPr>
          <w:rFonts w:ascii="仿宋" w:eastAsia="仿宋" w:hAnsi="仿宋" w:cs="Tahoma" w:hint="eastAsia"/>
          <w:color w:val="000000"/>
          <w:sz w:val="32"/>
          <w:szCs w:val="32"/>
        </w:rPr>
        <w:t>。</w:t>
      </w:r>
      <w:r w:rsidRPr="00E65EAF">
        <w:rPr>
          <w:rFonts w:ascii="仿宋" w:eastAsia="仿宋" w:hAnsi="仿宋" w:cs="Tahoma" w:hint="eastAsia"/>
          <w:color w:val="000000" w:themeColor="text1"/>
          <w:sz w:val="32"/>
          <w:szCs w:val="32"/>
        </w:rPr>
        <w:t>工会作为职工的“娘家人”，将进一步加大呼吁力度，</w:t>
      </w:r>
      <w:r w:rsidRPr="00E65EAF">
        <w:rPr>
          <w:rFonts w:ascii="仿宋_GB2312" w:eastAsia="仿宋_GB2312" w:hint="eastAsia"/>
          <w:color w:val="000000" w:themeColor="text1"/>
          <w:sz w:val="32"/>
          <w:szCs w:val="32"/>
        </w:rPr>
        <w:t>引导督促各级政府和</w:t>
      </w:r>
      <w:r w:rsidR="00AA398D" w:rsidRPr="00E65EAF">
        <w:rPr>
          <w:rFonts w:ascii="仿宋_GB2312" w:eastAsia="仿宋_GB2312" w:hint="eastAsia"/>
          <w:color w:val="000000"/>
          <w:sz w:val="32"/>
          <w:szCs w:val="32"/>
        </w:rPr>
        <w:t>企业单位积极配合和支持农民健康体检和妇女“两癌筛查”</w:t>
      </w:r>
      <w:r w:rsidR="00100FCF">
        <w:rPr>
          <w:rFonts w:ascii="仿宋_GB2312" w:eastAsia="仿宋_GB2312" w:hint="eastAsia"/>
          <w:color w:val="000000"/>
          <w:sz w:val="32"/>
          <w:szCs w:val="32"/>
        </w:rPr>
        <w:t>工作</w:t>
      </w:r>
      <w:r w:rsidRPr="00E65EAF">
        <w:rPr>
          <w:rFonts w:ascii="仿宋_GB2312" w:eastAsia="仿宋_GB2312" w:hint="eastAsia"/>
          <w:color w:val="000000" w:themeColor="text1"/>
          <w:sz w:val="32"/>
          <w:szCs w:val="32"/>
        </w:rPr>
        <w:t>，</w:t>
      </w:r>
      <w:r w:rsidR="00AA398D" w:rsidRPr="00E65EAF">
        <w:rPr>
          <w:rFonts w:ascii="仿宋_GB2312" w:eastAsia="仿宋_GB2312" w:hint="eastAsia"/>
          <w:color w:val="000000"/>
          <w:sz w:val="32"/>
          <w:szCs w:val="32"/>
        </w:rPr>
        <w:t>使</w:t>
      </w:r>
      <w:r w:rsidR="00AA398D" w:rsidRPr="00E65EAF">
        <w:rPr>
          <w:rFonts w:ascii="仿宋_GB2312" w:eastAsia="仿宋_GB2312" w:hint="eastAsia"/>
          <w:color w:val="000000"/>
          <w:sz w:val="32"/>
          <w:szCs w:val="32"/>
        </w:rPr>
        <w:lastRenderedPageBreak/>
        <w:t>这项惠民工程真正落到实处，从而提高体检参加率。</w:t>
      </w:r>
    </w:p>
    <w:p w:rsidR="00B32923" w:rsidRDefault="00B32923" w:rsidP="00B32923">
      <w:pPr>
        <w:adjustRightInd w:val="0"/>
        <w:snapToGrid w:val="0"/>
        <w:spacing w:line="560" w:lineRule="exact"/>
        <w:ind w:firstLineChars="200" w:firstLine="640"/>
        <w:rPr>
          <w:rFonts w:ascii="仿宋_GB2312" w:eastAsia="仿宋_GB2312" w:hint="eastAsia"/>
          <w:sz w:val="32"/>
          <w:szCs w:val="32"/>
        </w:rPr>
      </w:pPr>
      <w:r w:rsidRPr="00E01167">
        <w:rPr>
          <w:rFonts w:ascii="仿宋_GB2312" w:eastAsia="仿宋_GB2312" w:hint="eastAsia"/>
          <w:sz w:val="32"/>
          <w:szCs w:val="32"/>
        </w:rPr>
        <w:t>最后，再次感谢您对</w:t>
      </w:r>
      <w:r w:rsidR="00B22CE1">
        <w:rPr>
          <w:rFonts w:ascii="仿宋_GB2312" w:eastAsia="仿宋_GB2312" w:hint="eastAsia"/>
          <w:sz w:val="32"/>
          <w:szCs w:val="32"/>
        </w:rPr>
        <w:t>我们</w:t>
      </w:r>
      <w:r w:rsidRPr="00E01167">
        <w:rPr>
          <w:rFonts w:ascii="仿宋_GB2312" w:eastAsia="仿宋_GB2312" w:hint="eastAsia"/>
          <w:sz w:val="32"/>
          <w:szCs w:val="32"/>
        </w:rPr>
        <w:t>工作的关心和支持！</w:t>
      </w:r>
    </w:p>
    <w:p w:rsidR="00D84131" w:rsidRDefault="00D84131"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D84131" w:rsidRDefault="00D84131"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B32923" w:rsidRDefault="00B3292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p>
    <w:p w:rsidR="00B32923" w:rsidRDefault="00B32923" w:rsidP="00B32923">
      <w:pPr>
        <w:adjustRightInd w:val="0"/>
        <w:snapToGrid w:val="0"/>
        <w:spacing w:line="560" w:lineRule="exact"/>
        <w:ind w:right="640" w:firstLine="200"/>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慈溪市</w:t>
      </w:r>
      <w:r w:rsidR="00B22CE1">
        <w:rPr>
          <w:rFonts w:ascii="仿宋_GB2312" w:eastAsia="仿宋_GB2312" w:hAnsi="宋体" w:cs="宋体" w:hint="eastAsia"/>
          <w:color w:val="000000"/>
          <w:kern w:val="0"/>
          <w:sz w:val="32"/>
          <w:szCs w:val="32"/>
        </w:rPr>
        <w:t>总工会</w:t>
      </w:r>
    </w:p>
    <w:p w:rsidR="00B32923" w:rsidRDefault="00B3292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201</w:t>
      </w:r>
      <w:r w:rsidR="00B22CE1">
        <w:rPr>
          <w:rFonts w:ascii="仿宋_GB2312" w:eastAsia="仿宋_GB2312" w:hAnsi="宋体" w:cs="宋体" w:hint="eastAsia"/>
          <w:color w:val="000000"/>
          <w:kern w:val="0"/>
          <w:sz w:val="32"/>
          <w:szCs w:val="32"/>
        </w:rPr>
        <w:t>9</w:t>
      </w:r>
      <w:r w:rsidRPr="00B6474F">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6</w:t>
      </w:r>
      <w:r w:rsidRPr="00B6474F">
        <w:rPr>
          <w:rFonts w:ascii="仿宋_GB2312" w:eastAsia="仿宋_GB2312" w:hAnsi="宋体" w:cs="宋体" w:hint="eastAsia"/>
          <w:color w:val="000000"/>
          <w:kern w:val="0"/>
          <w:sz w:val="32"/>
          <w:szCs w:val="32"/>
        </w:rPr>
        <w:t>月</w:t>
      </w:r>
      <w:r w:rsidR="00B22CE1">
        <w:rPr>
          <w:rFonts w:ascii="仿宋_GB2312" w:eastAsia="仿宋_GB2312" w:hAnsi="宋体" w:cs="宋体" w:hint="eastAsia"/>
          <w:color w:val="000000"/>
          <w:kern w:val="0"/>
          <w:sz w:val="32"/>
          <w:szCs w:val="32"/>
        </w:rPr>
        <w:t>25</w:t>
      </w:r>
      <w:r w:rsidRPr="00B6474F">
        <w:rPr>
          <w:rFonts w:ascii="仿宋_GB2312" w:eastAsia="仿宋_GB2312" w:hAnsi="宋体" w:cs="宋体" w:hint="eastAsia"/>
          <w:color w:val="000000"/>
          <w:kern w:val="0"/>
          <w:sz w:val="32"/>
          <w:szCs w:val="32"/>
        </w:rPr>
        <w:t>日</w:t>
      </w:r>
    </w:p>
    <w:p w:rsidR="00B32923" w:rsidRDefault="00B3292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CB65B3" w:rsidRDefault="00CB65B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CB65B3" w:rsidRDefault="00CB65B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CB65B3" w:rsidRDefault="00CB65B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CB65B3" w:rsidRDefault="00CB65B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CB65B3" w:rsidRDefault="00CB65B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CB65B3" w:rsidRDefault="00CB65B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CB65B3" w:rsidRDefault="00CB65B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FD18FA" w:rsidRDefault="00FD18FA"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CB65B3" w:rsidRDefault="00CB65B3" w:rsidP="00B32923">
      <w:pPr>
        <w:adjustRightInd w:val="0"/>
        <w:snapToGrid w:val="0"/>
        <w:spacing w:line="560" w:lineRule="exact"/>
        <w:ind w:right="640" w:firstLine="200"/>
        <w:jc w:val="center"/>
        <w:rPr>
          <w:rFonts w:ascii="仿宋_GB2312" w:eastAsia="仿宋_GB2312" w:hAnsi="宋体" w:cs="宋体" w:hint="eastAsia"/>
          <w:color w:val="000000"/>
          <w:kern w:val="0"/>
          <w:sz w:val="32"/>
          <w:szCs w:val="32"/>
        </w:rPr>
      </w:pPr>
    </w:p>
    <w:p w:rsidR="00B32923" w:rsidRPr="0001545E" w:rsidRDefault="00B22CE1" w:rsidP="00B32923">
      <w:pPr>
        <w:spacing w:line="560" w:lineRule="exact"/>
        <w:ind w:firstLineChars="200" w:firstLine="640"/>
        <w:rPr>
          <w:rFonts w:ascii="仿宋_GB2312" w:eastAsia="仿宋_GB2312" w:hAnsi="华文中宋" w:hint="eastAsia"/>
          <w:sz w:val="32"/>
          <w:szCs w:val="32"/>
        </w:rPr>
      </w:pPr>
      <w:r>
        <w:rPr>
          <w:rFonts w:ascii="仿宋_GB2312" w:eastAsia="仿宋_GB2312" w:hAnsi="华文中宋" w:hint="eastAsia"/>
          <w:sz w:val="32"/>
          <w:szCs w:val="32"/>
        </w:rPr>
        <w:t>抄送：市政府办公室、市人大代表工委</w:t>
      </w:r>
    </w:p>
    <w:p w:rsidR="00B32923" w:rsidRDefault="00B32923" w:rsidP="00B3292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联系人：</w:t>
      </w:r>
      <w:r w:rsidR="00B22CE1">
        <w:rPr>
          <w:rFonts w:ascii="仿宋_GB2312" w:eastAsia="仿宋_GB2312" w:hint="eastAsia"/>
          <w:sz w:val="32"/>
          <w:szCs w:val="32"/>
        </w:rPr>
        <w:t>王国辉</w:t>
      </w:r>
    </w:p>
    <w:p w:rsidR="00B32923" w:rsidRPr="0006624D" w:rsidRDefault="00B32923" w:rsidP="00B32923">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联系电话：6396</w:t>
      </w:r>
      <w:r w:rsidR="00B22CE1">
        <w:rPr>
          <w:rFonts w:ascii="仿宋_GB2312" w:eastAsia="仿宋_GB2312" w:hint="eastAsia"/>
          <w:sz w:val="32"/>
          <w:szCs w:val="32"/>
        </w:rPr>
        <w:t>0767</w:t>
      </w:r>
    </w:p>
    <w:p w:rsidR="00D47AE3" w:rsidRPr="00B32923" w:rsidRDefault="00D47AE3"/>
    <w:sectPr w:rsidR="00D47AE3" w:rsidRPr="00B32923" w:rsidSect="006D4F63">
      <w:footerReference w:type="even" r:id="rId4"/>
      <w:footerReference w:type="default" r:id="rId5"/>
      <w:pgSz w:w="11906" w:h="16838"/>
      <w:pgMar w:top="2098" w:right="1474" w:bottom="1985"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C8" w:rsidRDefault="00FD18FA" w:rsidP="006D4F6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542C8" w:rsidRDefault="00FD18FA" w:rsidP="00725F7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C8" w:rsidRDefault="00FD18FA" w:rsidP="006D4F6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- 3 -</w:t>
    </w:r>
    <w:r>
      <w:rPr>
        <w:rStyle w:val="a4"/>
      </w:rPr>
      <w:fldChar w:fldCharType="end"/>
    </w:r>
  </w:p>
  <w:p w:rsidR="000542C8" w:rsidRDefault="00FD18FA" w:rsidP="00725F7B">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923"/>
    <w:rsid w:val="000931AD"/>
    <w:rsid w:val="00100FCF"/>
    <w:rsid w:val="00253155"/>
    <w:rsid w:val="00AA398D"/>
    <w:rsid w:val="00B22CE1"/>
    <w:rsid w:val="00B32923"/>
    <w:rsid w:val="00CB65B3"/>
    <w:rsid w:val="00D47AE3"/>
    <w:rsid w:val="00D84131"/>
    <w:rsid w:val="00E65EAF"/>
    <w:rsid w:val="00EE6551"/>
    <w:rsid w:val="00FD1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9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32923"/>
    <w:pPr>
      <w:tabs>
        <w:tab w:val="center" w:pos="4153"/>
        <w:tab w:val="right" w:pos="8306"/>
      </w:tabs>
      <w:snapToGrid w:val="0"/>
      <w:jc w:val="left"/>
    </w:pPr>
    <w:rPr>
      <w:sz w:val="18"/>
      <w:szCs w:val="18"/>
    </w:rPr>
  </w:style>
  <w:style w:type="character" w:customStyle="1" w:styleId="Char">
    <w:name w:val="页脚 Char"/>
    <w:basedOn w:val="a0"/>
    <w:link w:val="a3"/>
    <w:rsid w:val="00B32923"/>
    <w:rPr>
      <w:rFonts w:ascii="Times New Roman" w:eastAsia="宋体" w:hAnsi="Times New Roman" w:cs="Times New Roman"/>
      <w:sz w:val="18"/>
      <w:szCs w:val="18"/>
    </w:rPr>
  </w:style>
  <w:style w:type="character" w:styleId="a4">
    <w:name w:val="page number"/>
    <w:basedOn w:val="a0"/>
    <w:rsid w:val="00B329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2019-06-29T05:24:00Z</dcterms:created>
  <dcterms:modified xsi:type="dcterms:W3CDTF">2019-06-29T05:57:00Z</dcterms:modified>
</cp:coreProperties>
</file>