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关于市十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七</w:t>
      </w:r>
      <w:r>
        <w:rPr>
          <w:rFonts w:hint="eastAsia" w:ascii="方正小标宋简体" w:eastAsia="方正小标宋简体"/>
          <w:sz w:val="36"/>
          <w:szCs w:val="36"/>
        </w:rPr>
        <w:t>届人大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三</w:t>
      </w:r>
      <w:r>
        <w:rPr>
          <w:rFonts w:hint="eastAsia" w:ascii="方正小标宋简体" w:eastAsia="方正小标宋简体"/>
          <w:sz w:val="36"/>
          <w:szCs w:val="36"/>
        </w:rPr>
        <w:t>次会议第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117</w:t>
      </w:r>
      <w:r>
        <w:rPr>
          <w:rFonts w:hint="eastAsia" w:ascii="方正小标宋简体" w:eastAsia="方正小标宋简体"/>
          <w:sz w:val="36"/>
          <w:szCs w:val="36"/>
        </w:rPr>
        <w:t>号建议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协办意见的函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教育局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施月飞</w:t>
      </w:r>
      <w:r>
        <w:rPr>
          <w:rFonts w:hint="eastAsia" w:ascii="仿宋_GB2312" w:eastAsia="仿宋_GB2312"/>
          <w:sz w:val="32"/>
          <w:szCs w:val="32"/>
        </w:rPr>
        <w:t>代表提出的</w:t>
      </w:r>
      <w:r>
        <w:rPr>
          <w:rFonts w:hint="eastAsia" w:ascii="仿宋_GB2312" w:eastAsia="仿宋_GB2312"/>
          <w:sz w:val="32"/>
          <w:szCs w:val="32"/>
          <w:lang w:eastAsia="zh-CN"/>
        </w:rPr>
        <w:t>《关于把垃圾分类纳入我市幼儿园中小学课程设置的建议》</w:t>
      </w:r>
      <w:r>
        <w:rPr>
          <w:rFonts w:hint="eastAsia" w:ascii="仿宋_GB2312" w:eastAsia="仿宋_GB2312"/>
          <w:sz w:val="32"/>
          <w:szCs w:val="32"/>
        </w:rPr>
        <w:t>已收悉，将有关协办意见答复如下：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为配合贵局做好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垃圾分类纳入我市幼儿园中小学课程工作，我局主要做好校园生活垃圾分类工作指导，以及完善投放、收运、处置体系建设。为做好该工作，主要采取了以下措施：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一是做好前端投放收运覆盖。</w:t>
      </w:r>
      <w:r>
        <w:rPr>
          <w:rFonts w:hint="eastAsia" w:ascii="仿宋_GB2312" w:eastAsia="仿宋_GB2312"/>
          <w:sz w:val="32"/>
          <w:szCs w:val="32"/>
          <w:lang w:eastAsia="zh-CN"/>
        </w:rPr>
        <w:t>依照浙江省、宁波市等各项文件精神与标准规范，要求中心城区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59所教育机构配齐前端投放设施、做好校园内宣传氛围营造、落实分类桶点位图及垃圾专管员等。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二是开展“大手牵小手”公益活动。</w:t>
      </w:r>
      <w:r>
        <w:rPr>
          <w:rFonts w:hint="eastAsia" w:ascii="仿宋_GB2312" w:eastAsia="仿宋_GB2312"/>
          <w:sz w:val="32"/>
          <w:szCs w:val="32"/>
          <w:lang w:eastAsia="zh-CN"/>
        </w:rPr>
        <w:t>规范校园内垃圾分类工作，开展定时、不定时集中教育培训与分类宣传活动，累计开设分类课程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240余次、活动249次、黑板报170次。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三是推动示范学校创建。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积极推动垃圾分类提质提标工作，开展垃圾分类实地检查、督查与指导，累计完成调研、督查4次。推动宁波市级示范学校创建，要求规范工作台账、提升分类实效，创建垃圾分类示范学校3家。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下步工作中，我局会继续配合市教育局做好校园内垃圾分类工作，推动垃圾分类纳入我市幼儿园中小学课程设置。一方面，积极培育慈溪市垃圾分类讲师团队伍，做好分类知识、分类常识进校园工作。另一方面，继续结合宁波市级垃圾分类示范学校创建工作，做好中心城区外其它地区校园垃圾分类扩面工作，切实开展“大手牵小手”垃圾分类公益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最后，请转达我们对</w:t>
      </w:r>
      <w:r>
        <w:rPr>
          <w:rFonts w:hint="eastAsia" w:ascii="仿宋_GB2312" w:eastAsia="仿宋_GB2312"/>
          <w:sz w:val="32"/>
          <w:szCs w:val="32"/>
          <w:lang w:eastAsia="zh-CN"/>
        </w:rPr>
        <w:t>施月飞</w:t>
      </w:r>
      <w:r>
        <w:rPr>
          <w:rFonts w:hint="eastAsia" w:ascii="仿宋_GB2312" w:eastAsia="仿宋_GB2312"/>
          <w:sz w:val="32"/>
          <w:szCs w:val="32"/>
        </w:rPr>
        <w:t>代表关心我市城市管理工作的谢意。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976" w:firstLineChars="16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976" w:firstLineChars="16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慈溪市城市管理局</w:t>
      </w:r>
    </w:p>
    <w:p>
      <w:pPr>
        <w:ind w:firstLine="5132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00" w:lineRule="exact"/>
        <w:rPr>
          <w:rFonts w:hint="eastAsia" w:eastAsia="仿宋_GB2312"/>
          <w:sz w:val="32"/>
        </w:rPr>
      </w:pPr>
    </w:p>
    <w:p>
      <w:pPr>
        <w:spacing w:line="500" w:lineRule="exact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联系人：</w:t>
      </w:r>
      <w:r>
        <w:rPr>
          <w:rFonts w:hint="eastAsia" w:eastAsia="仿宋_GB2312"/>
          <w:sz w:val="32"/>
          <w:lang w:eastAsia="zh-CN"/>
        </w:rPr>
        <w:t>赵凯</w:t>
      </w:r>
    </w:p>
    <w:p>
      <w:pPr>
        <w:spacing w:line="500" w:lineRule="exac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联系电话：63007507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1021" w:footer="1588" w:gutter="0"/>
      <w:cols w:space="720" w:num="1"/>
      <w:docGrid w:type="linesAndChars" w:linePitch="56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C7438"/>
    <w:rsid w:val="55122E03"/>
    <w:rsid w:val="7DBC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2019-04-18T01:00:00Z</dcterms:created>
  <dc:creator>汤圆</dc:creator>
  <cp:lastModifiedBy>汤圆</cp:lastModifiedBy>
  <dcterms:modified xsi:type="dcterms:W3CDTF">2019-04-18T02:15:47Z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