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distribute"/>
        <w:rPr>
          <w:rFonts w:hint="eastAsia" w:ascii="方正小标宋简体" w:hAnsi="方正小标宋简体" w:eastAsia="方正小标宋简体" w:cs="方正小标宋简体"/>
          <w:color w:val="FF0000"/>
          <w:spacing w:val="57"/>
          <w:kern w:val="0"/>
          <w:sz w:val="84"/>
          <w:szCs w:val="8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57"/>
          <w:kern w:val="0"/>
          <w:sz w:val="84"/>
          <w:szCs w:val="84"/>
          <w:lang w:eastAsia="zh-CN"/>
        </w:rPr>
        <w:t>慈溪市商务局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cs="Times New Roman"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635</wp:posOffset>
                </wp:positionV>
                <wp:extent cx="5648325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5pt;margin-top:0.05pt;height:0.05pt;width:444.75pt;z-index:251659264;mso-width-relative:page;mso-height-relative:page;" filled="f" stroked="t" coordsize="21600,21600" o:gfxdata="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O9G/LTAAAAAgEAAA8AAAAA&#10;AAAAAQAgAAAAIgAAAGRycy9kb3ducmV2LnhtbFBLAQIUABQAAAAIAIdO4kC6y8yF4AEAAJkDAAAO&#10;AAAAAAAAAAEAIAAAACIBAABkcnMvZTJvRG9jLnhtbFBLBQYAAAAABgAGAFkBAAB0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20" w:lineRule="exact"/>
        <w:jc w:val="both"/>
        <w:textAlignment w:val="auto"/>
        <w:rPr>
          <w:rFonts w:hint="eastAsia" w:ascii="方正小标宋简体" w:eastAsia="方正小标宋简体" w:cs="Times New Roman"/>
          <w:b/>
          <w:sz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 w:cs="Times New Roman"/>
          <w:b w:val="0"/>
          <w:bCs/>
          <w:sz w:val="44"/>
          <w:szCs w:val="44"/>
          <w:lang w:eastAsia="zh-CN"/>
        </w:rPr>
        <w:t>关于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市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十八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届人大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二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eastAsia="方正小标宋简体" w:cs="Times New Roman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356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号建议的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协办意见</w:t>
      </w:r>
    </w:p>
    <w:p>
      <w:pPr>
        <w:widowControl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市市场监管局：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市十八届人大二次会议第356号建议《关于进一步优化营商环境减轻企业负担的建议》已收悉，现提出如下协办意见：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针对建议中提到的“企业用于认证及认证通过后每年的审查维护支出费用负担较重”的情况，市商务局将积极配合，为中小企业解困纾难、提振信心。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一、目前情况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目前我局在外贸补助方面主要以出口补助及参展补助为准，尚未有针对各类发明专利、检测及认证支出的补助方案。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二、下步工作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1.广泛开展调查，了解发展现状。对于我市企业在发明专利以及检测、认证方面的支出情况进行广泛且深入的调查，全面了解我市企业在专利以及检测认证方面的开支情况。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综合出台政策，加大宣传力度。根据当下的发展环境与难点，综合制定有关发明专利、检测及认证的补贴政策。进一步做好补贴政策的宣传工作，通过各镇（街道）将政策分发给全市外贸企业，使更多的企业了解外贸政策，用足用好外贸政策。做好企业政策“回头看”，根据企业需求适当调整外贸补贴政策，让更多企业享受补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慈溪市商务局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2023年5月25日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联系人：翁成铭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联系方式：63968926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F7294"/>
    <w:rsid w:val="18EF7294"/>
    <w:rsid w:val="2762512E"/>
    <w:rsid w:val="56E0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qFormat/>
    <w:uiPriority w:val="0"/>
    <w:pPr>
      <w:spacing w:after="0"/>
      <w:ind w:left="200" w:firstLine="420"/>
    </w:pPr>
    <w:rPr>
      <w:sz w:val="24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rPr>
      <w:rFonts w:ascii="Arial" w:hAnsi="Arial"/>
    </w:rPr>
  </w:style>
  <w:style w:type="paragraph" w:styleId="5">
    <w:name w:val="Normal Indent"/>
    <w:basedOn w:val="1"/>
    <w:qFormat/>
    <w:uiPriority w:val="0"/>
    <w:pPr>
      <w:ind w:firstLine="420"/>
    </w:pPr>
    <w:rPr>
      <w:sz w:val="21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Body Text First Indent"/>
    <w:basedOn w:val="6"/>
    <w:next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2023-05-24T07:48:00Z</dcterms:created>
  <dc:creator>夜白</dc:creator>
  <cp:lastModifiedBy>user</cp:lastModifiedBy>
  <dcterms:modified xsi:type="dcterms:W3CDTF">2023-05-29T01:48:29Z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