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D7" w:rsidRDefault="009641D7" w:rsidP="00A0128D">
      <w:pPr>
        <w:spacing w:line="560" w:lineRule="exact"/>
        <w:jc w:val="center"/>
        <w:rPr>
          <w:rFonts w:ascii="仿宋_GB2312" w:eastAsia="仿宋_GB2312" w:hAnsi="华文中宋" w:hint="eastAsia"/>
          <w:b/>
          <w:bCs/>
          <w:sz w:val="32"/>
          <w:szCs w:val="32"/>
        </w:rPr>
      </w:pPr>
    </w:p>
    <w:p w:rsidR="009641D7" w:rsidRDefault="009641D7" w:rsidP="00A0128D">
      <w:pPr>
        <w:spacing w:line="560" w:lineRule="exact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:rsidR="009641D7" w:rsidRDefault="00C978F6" w:rsidP="00A0128D">
      <w:pPr>
        <w:spacing w:line="560" w:lineRule="exact"/>
        <w:jc w:val="center"/>
        <w:rPr>
          <w:rFonts w:ascii="仿宋_GB2312" w:eastAsia="仿宋_GB2312" w:hAnsi="华文中宋"/>
          <w:b/>
          <w:bCs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left:0;text-align:left;margin-left:-3pt;margin-top:-14.8pt;width:449.35pt;height:55.9pt;z-index:1" fillcolor="red" strokecolor="red">
            <v:shadow color="#868686"/>
            <v:textpath style="font-family:&quot;华文中宋&quot;;font-size:40pt;font-weight:bold" trim="t" string="慈溪市市场监督管理局文件"/>
          </v:shape>
        </w:pict>
      </w:r>
    </w:p>
    <w:p w:rsidR="009641D7" w:rsidRDefault="009641D7" w:rsidP="00A0128D">
      <w:pPr>
        <w:spacing w:line="560" w:lineRule="exact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:rsidR="009641D7" w:rsidRDefault="009641D7" w:rsidP="00C97D71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</w:p>
    <w:p w:rsidR="009641D7" w:rsidRDefault="00C978F6" w:rsidP="00A0128D">
      <w:pPr>
        <w:spacing w:line="560" w:lineRule="exac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noProof/>
        </w:rPr>
        <w:pict>
          <v:polyline id="任意多边形 1" o:spid="_x0000_s1027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-10.6pt,3.1pt,168pt,2.35pt,446.35pt,2.35pt" coordsize="9139,15" filled="f" strokecolor="red" strokeweight="3pt">
            <v:path arrowok="t" o:connecttype="custom" o:connectlocs="0,9525;2268220,0;5803265,0" o:connectangles="0,0,0"/>
          </v:polyline>
        </w:pict>
      </w:r>
    </w:p>
    <w:p w:rsidR="009641D7" w:rsidRDefault="009641D7" w:rsidP="00A0128D">
      <w:pPr>
        <w:jc w:val="center"/>
        <w:rPr>
          <w:rFonts w:ascii="黑体" w:eastAsia="黑体" w:hAnsi="黑体"/>
          <w:sz w:val="36"/>
          <w:szCs w:val="36"/>
        </w:rPr>
      </w:pPr>
      <w:r w:rsidRPr="005734C0">
        <w:rPr>
          <w:rFonts w:ascii="黑体" w:eastAsia="黑体" w:hAnsi="黑体" w:cs="黑体" w:hint="eastAsia"/>
          <w:sz w:val="36"/>
          <w:szCs w:val="36"/>
        </w:rPr>
        <w:t>关于市十七届人大三次会议第</w:t>
      </w:r>
      <w:r w:rsidRPr="005734C0">
        <w:rPr>
          <w:rFonts w:ascii="黑体" w:eastAsia="黑体" w:hAnsi="黑体" w:cs="黑体"/>
          <w:sz w:val="36"/>
          <w:szCs w:val="36"/>
        </w:rPr>
        <w:t>251</w:t>
      </w:r>
      <w:r w:rsidRPr="005734C0">
        <w:rPr>
          <w:rFonts w:ascii="黑体" w:eastAsia="黑体" w:hAnsi="黑体" w:cs="黑体" w:hint="eastAsia"/>
          <w:sz w:val="36"/>
          <w:szCs w:val="36"/>
        </w:rPr>
        <w:t>号建议的协办意见</w:t>
      </w:r>
    </w:p>
    <w:p w:rsidR="009641D7" w:rsidRDefault="009641D7" w:rsidP="006532E0">
      <w:pPr>
        <w:rPr>
          <w:rFonts w:ascii="仿宋_GB2312" w:eastAsia="仿宋_GB2312"/>
          <w:sz w:val="32"/>
          <w:szCs w:val="32"/>
        </w:rPr>
      </w:pPr>
    </w:p>
    <w:p w:rsidR="009641D7" w:rsidRDefault="009641D7" w:rsidP="006532E0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市经信局</w:t>
      </w:r>
      <w:r w:rsidRPr="00F31C6E">
        <w:rPr>
          <w:rFonts w:ascii="仿宋" w:eastAsia="仿宋" w:hAnsi="仿宋" w:cs="仿宋" w:hint="eastAsia"/>
          <w:sz w:val="32"/>
          <w:szCs w:val="32"/>
        </w:rPr>
        <w:t>：</w:t>
      </w:r>
    </w:p>
    <w:p w:rsidR="009641D7" w:rsidRDefault="009641D7" w:rsidP="00C97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31C6E">
        <w:rPr>
          <w:rFonts w:ascii="仿宋" w:eastAsia="仿宋" w:hAnsi="仿宋" w:cs="仿宋" w:hint="eastAsia"/>
          <w:sz w:val="32"/>
          <w:szCs w:val="32"/>
        </w:rPr>
        <w:t>市十</w:t>
      </w:r>
      <w:r>
        <w:rPr>
          <w:rFonts w:ascii="仿宋" w:eastAsia="仿宋" w:hAnsi="仿宋" w:cs="仿宋" w:hint="eastAsia"/>
          <w:sz w:val="32"/>
          <w:szCs w:val="32"/>
        </w:rPr>
        <w:t>七</w:t>
      </w:r>
      <w:r w:rsidRPr="00F31C6E">
        <w:rPr>
          <w:rFonts w:ascii="仿宋" w:eastAsia="仿宋" w:hAnsi="仿宋" w:cs="仿宋" w:hint="eastAsia"/>
          <w:sz w:val="32"/>
          <w:szCs w:val="32"/>
        </w:rPr>
        <w:t>届</w:t>
      </w:r>
      <w:r>
        <w:rPr>
          <w:rFonts w:ascii="仿宋" w:eastAsia="仿宋" w:hAnsi="仿宋" w:cs="仿宋" w:hint="eastAsia"/>
          <w:sz w:val="32"/>
          <w:szCs w:val="32"/>
        </w:rPr>
        <w:t>人大</w:t>
      </w:r>
      <w:r w:rsidRPr="00F31C6E">
        <w:rPr>
          <w:rFonts w:ascii="仿宋" w:eastAsia="仿宋" w:hAnsi="仿宋" w:cs="仿宋" w:hint="eastAsia"/>
          <w:sz w:val="32"/>
          <w:szCs w:val="32"/>
        </w:rPr>
        <w:t>三次会议第</w:t>
      </w:r>
      <w:r>
        <w:rPr>
          <w:rFonts w:ascii="仿宋" w:eastAsia="仿宋" w:hAnsi="仿宋" w:cs="仿宋"/>
          <w:sz w:val="32"/>
          <w:szCs w:val="32"/>
        </w:rPr>
        <w:t>251</w:t>
      </w:r>
      <w:r w:rsidRPr="00F31C6E">
        <w:rPr>
          <w:rFonts w:ascii="仿宋" w:eastAsia="仿宋" w:hAnsi="仿宋" w:cs="仿宋" w:hint="eastAsia"/>
          <w:sz w:val="32"/>
          <w:szCs w:val="32"/>
        </w:rPr>
        <w:t>号关于</w:t>
      </w:r>
      <w:r>
        <w:rPr>
          <w:rFonts w:ascii="仿宋" w:eastAsia="仿宋" w:hAnsi="仿宋" w:cs="仿宋" w:hint="eastAsia"/>
          <w:sz w:val="32"/>
          <w:szCs w:val="32"/>
        </w:rPr>
        <w:t>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并举优化营商环境推动慈溪制造业高质量发展</w:t>
      </w:r>
      <w:r w:rsidRPr="00EF1FBB">
        <w:rPr>
          <w:rFonts w:ascii="仿宋" w:eastAsia="仿宋" w:hAnsi="仿宋" w:cs="仿宋" w:hint="eastAsia"/>
          <w:sz w:val="32"/>
          <w:szCs w:val="32"/>
        </w:rPr>
        <w:t>的建议，我局结合自身职能，现提出如下协办意见：</w:t>
      </w:r>
    </w:p>
    <w:p w:rsidR="009641D7" w:rsidRDefault="009641D7" w:rsidP="00C97D71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532E0">
        <w:rPr>
          <w:rFonts w:ascii="仿宋" w:eastAsia="仿宋" w:hAnsi="仿宋" w:cs="仿宋" w:hint="eastAsia"/>
          <w:b/>
          <w:bCs/>
          <w:sz w:val="32"/>
          <w:szCs w:val="32"/>
        </w:rPr>
        <w:t>一、深入推进“最多跑一次”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改革，</w:t>
      </w:r>
      <w:r w:rsidRPr="00CF6649">
        <w:rPr>
          <w:rFonts w:ascii="仿宋" w:eastAsia="仿宋" w:hAnsi="仿宋" w:cs="仿宋" w:hint="eastAsia"/>
          <w:b/>
          <w:bCs/>
          <w:sz w:val="32"/>
          <w:szCs w:val="32"/>
        </w:rPr>
        <w:t>营造</w:t>
      </w:r>
      <w:r w:rsidRPr="006532E0">
        <w:rPr>
          <w:rFonts w:ascii="仿宋" w:eastAsia="仿宋" w:hAnsi="仿宋" w:cs="仿宋" w:hint="eastAsia"/>
          <w:b/>
          <w:bCs/>
          <w:sz w:val="32"/>
          <w:szCs w:val="32"/>
        </w:rPr>
        <w:t>良好</w:t>
      </w:r>
      <w:r w:rsidRPr="0001610B">
        <w:rPr>
          <w:rFonts w:ascii="仿宋" w:eastAsia="仿宋" w:hAnsi="仿宋" w:cs="仿宋" w:hint="eastAsia"/>
          <w:b/>
          <w:bCs/>
          <w:sz w:val="32"/>
          <w:szCs w:val="32"/>
        </w:rPr>
        <w:t>营商</w:t>
      </w:r>
      <w:r w:rsidRPr="006532E0">
        <w:rPr>
          <w:rFonts w:ascii="仿宋" w:eastAsia="仿宋" w:hAnsi="仿宋" w:cs="仿宋" w:hint="eastAsia"/>
          <w:b/>
          <w:bCs/>
          <w:sz w:val="32"/>
          <w:szCs w:val="32"/>
        </w:rPr>
        <w:t>环境</w:t>
      </w:r>
    </w:p>
    <w:p w:rsidR="009641D7" w:rsidRDefault="009641D7" w:rsidP="00C97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532E0">
        <w:rPr>
          <w:rFonts w:ascii="仿宋" w:eastAsia="仿宋" w:hAnsi="仿宋" w:cs="仿宋" w:hint="eastAsia"/>
          <w:sz w:val="32"/>
          <w:szCs w:val="32"/>
        </w:rPr>
        <w:t>一是服务前移，畅通咨询途径。及时更新浙江政务</w:t>
      </w:r>
      <w:proofErr w:type="gramStart"/>
      <w:r w:rsidRPr="006532E0">
        <w:rPr>
          <w:rFonts w:ascii="仿宋" w:eastAsia="仿宋" w:hAnsi="仿宋" w:cs="仿宋" w:hint="eastAsia"/>
          <w:sz w:val="32"/>
          <w:szCs w:val="32"/>
        </w:rPr>
        <w:t>服务网涉我局</w:t>
      </w:r>
      <w:proofErr w:type="gramEnd"/>
      <w:r w:rsidRPr="006532E0">
        <w:rPr>
          <w:rFonts w:ascii="仿宋" w:eastAsia="仿宋" w:hAnsi="仿宋" w:cs="仿宋" w:hint="eastAsia"/>
          <w:sz w:val="32"/>
          <w:szCs w:val="32"/>
        </w:rPr>
        <w:t>行政审批事项的信息，方便申请人查询和下载，设置两个咨询服务窗口，畅通电话、</w:t>
      </w:r>
      <w:r w:rsidRPr="006532E0">
        <w:rPr>
          <w:rFonts w:ascii="仿宋" w:eastAsia="仿宋" w:hAnsi="仿宋" w:cs="仿宋"/>
          <w:sz w:val="32"/>
          <w:szCs w:val="32"/>
        </w:rPr>
        <w:t>QQ</w:t>
      </w:r>
      <w:r w:rsidRPr="006532E0">
        <w:rPr>
          <w:rFonts w:ascii="仿宋" w:eastAsia="仿宋" w:hAnsi="仿宋" w:cs="仿宋" w:hint="eastAsia"/>
          <w:sz w:val="32"/>
          <w:szCs w:val="32"/>
        </w:rPr>
        <w:t>等咨询途径，根据每一位办事群众不同需求进行科学指导，</w:t>
      </w:r>
      <w:proofErr w:type="gramStart"/>
      <w:r w:rsidRPr="006532E0">
        <w:rPr>
          <w:rFonts w:ascii="仿宋" w:eastAsia="仿宋" w:hAnsi="仿宋" w:cs="仿宋" w:hint="eastAsia"/>
          <w:sz w:val="32"/>
          <w:szCs w:val="32"/>
        </w:rPr>
        <w:t>开通微信</w:t>
      </w:r>
      <w:proofErr w:type="gramEnd"/>
      <w:r w:rsidRPr="006532E0">
        <w:rPr>
          <w:rFonts w:ascii="仿宋" w:eastAsia="仿宋" w:hAnsi="仿宋" w:cs="仿宋" w:hint="eastAsia"/>
          <w:sz w:val="32"/>
          <w:szCs w:val="32"/>
        </w:rPr>
        <w:t>预约服务，减少群众等待时间。</w:t>
      </w:r>
    </w:p>
    <w:p w:rsidR="009641D7" w:rsidRDefault="009641D7" w:rsidP="00C97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532E0">
        <w:rPr>
          <w:rFonts w:ascii="仿宋" w:eastAsia="仿宋" w:hAnsi="仿宋" w:cs="仿宋" w:hint="eastAsia"/>
          <w:sz w:val="32"/>
          <w:szCs w:val="32"/>
        </w:rPr>
        <w:t>二是加强培训，提升业务能力。改革的深入推进对窗口人员的业务能力提出了更高要求，我局多次组织窗口人员学习业务知识，打造行政审批“全科医生”，实现涉企证照由市场监管部门通办。</w:t>
      </w:r>
    </w:p>
    <w:p w:rsidR="009641D7" w:rsidRDefault="009641D7" w:rsidP="00C97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532E0">
        <w:rPr>
          <w:rFonts w:ascii="仿宋" w:eastAsia="仿宋" w:hAnsi="仿宋" w:cs="仿宋" w:hint="eastAsia"/>
          <w:sz w:val="32"/>
          <w:szCs w:val="32"/>
        </w:rPr>
        <w:lastRenderedPageBreak/>
        <w:t>三是事后补正，</w:t>
      </w:r>
      <w:proofErr w:type="gramStart"/>
      <w:r w:rsidRPr="006532E0">
        <w:rPr>
          <w:rFonts w:ascii="仿宋" w:eastAsia="仿宋" w:hAnsi="仿宋" w:cs="仿宋" w:hint="eastAsia"/>
          <w:sz w:val="32"/>
          <w:szCs w:val="32"/>
        </w:rPr>
        <w:t>推行容缺受理</w:t>
      </w:r>
      <w:proofErr w:type="gramEnd"/>
      <w:r w:rsidRPr="006532E0">
        <w:rPr>
          <w:rFonts w:ascii="仿宋" w:eastAsia="仿宋" w:hAnsi="仿宋" w:cs="仿宋" w:hint="eastAsia"/>
          <w:sz w:val="32"/>
          <w:szCs w:val="32"/>
        </w:rPr>
        <w:t>。制定《商事登记办理区审批受理（容缺）标准》，对可容</w:t>
      </w:r>
      <w:proofErr w:type="gramStart"/>
      <w:r w:rsidRPr="006532E0">
        <w:rPr>
          <w:rFonts w:ascii="仿宋" w:eastAsia="仿宋" w:hAnsi="仿宋" w:cs="仿宋" w:hint="eastAsia"/>
          <w:sz w:val="32"/>
          <w:szCs w:val="32"/>
        </w:rPr>
        <w:t>缺材料</w:t>
      </w:r>
      <w:proofErr w:type="gramEnd"/>
      <w:r w:rsidRPr="006532E0">
        <w:rPr>
          <w:rFonts w:ascii="仿宋" w:eastAsia="仿宋" w:hAnsi="仿宋" w:cs="仿宋" w:hint="eastAsia"/>
          <w:sz w:val="32"/>
          <w:szCs w:val="32"/>
        </w:rPr>
        <w:t>允许事后补正，同时，对通过信息共享可获取的材料，如变更信息、吊销企业的处罚决定书、税务注销信息等，不再要求申请人重复提交。</w:t>
      </w:r>
    </w:p>
    <w:p w:rsidR="009641D7" w:rsidRDefault="009641D7" w:rsidP="00C97D71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532E0">
        <w:rPr>
          <w:rFonts w:ascii="仿宋" w:eastAsia="仿宋" w:hAnsi="仿宋" w:cs="仿宋" w:hint="eastAsia"/>
          <w:b/>
          <w:bCs/>
          <w:sz w:val="32"/>
          <w:szCs w:val="32"/>
        </w:rPr>
        <w:t>二、深入</w:t>
      </w:r>
      <w:proofErr w:type="gramStart"/>
      <w:r w:rsidRPr="006532E0">
        <w:rPr>
          <w:rFonts w:ascii="仿宋" w:eastAsia="仿宋" w:hAnsi="仿宋" w:cs="仿宋" w:hint="eastAsia"/>
          <w:b/>
          <w:bCs/>
          <w:sz w:val="32"/>
          <w:szCs w:val="32"/>
        </w:rPr>
        <w:t>推进商</w:t>
      </w:r>
      <w:proofErr w:type="gramEnd"/>
      <w:r w:rsidRPr="006532E0">
        <w:rPr>
          <w:rFonts w:ascii="仿宋" w:eastAsia="仿宋" w:hAnsi="仿宋" w:cs="仿宋" w:hint="eastAsia"/>
          <w:b/>
          <w:bCs/>
          <w:sz w:val="32"/>
          <w:szCs w:val="32"/>
        </w:rPr>
        <w:t>事制度改革，降低制度性交易成本</w:t>
      </w:r>
    </w:p>
    <w:p w:rsidR="009641D7" w:rsidRDefault="009641D7" w:rsidP="00C97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532E0">
        <w:rPr>
          <w:rFonts w:ascii="仿宋" w:eastAsia="仿宋" w:hAnsi="仿宋" w:cs="仿宋" w:hint="eastAsia"/>
          <w:sz w:val="32"/>
          <w:szCs w:val="32"/>
        </w:rPr>
        <w:t>一是全面落</w:t>
      </w:r>
      <w:r>
        <w:rPr>
          <w:rFonts w:ascii="仿宋" w:eastAsia="仿宋" w:hAnsi="仿宋" w:cs="仿宋" w:hint="eastAsia"/>
          <w:sz w:val="32"/>
          <w:szCs w:val="32"/>
        </w:rPr>
        <w:t>实注册资本登记制度改革，取消验资环节，</w:t>
      </w:r>
      <w:r w:rsidRPr="0001610B">
        <w:rPr>
          <w:rFonts w:ascii="仿宋" w:eastAsia="仿宋" w:hAnsi="仿宋" w:cs="仿宋" w:hint="eastAsia"/>
          <w:sz w:val="32"/>
          <w:szCs w:val="32"/>
        </w:rPr>
        <w:t>免去</w:t>
      </w:r>
      <w:proofErr w:type="gramStart"/>
      <w:r w:rsidRPr="0001610B">
        <w:rPr>
          <w:rFonts w:ascii="仿宋" w:eastAsia="仿宋" w:hAnsi="仿宋" w:cs="仿宋" w:hint="eastAsia"/>
          <w:sz w:val="32"/>
          <w:szCs w:val="32"/>
        </w:rPr>
        <w:t>验</w:t>
      </w:r>
      <w:proofErr w:type="gramEnd"/>
      <w:r w:rsidRPr="0001610B">
        <w:rPr>
          <w:rFonts w:ascii="仿宋" w:eastAsia="仿宋" w:hAnsi="仿宋" w:cs="仿宋" w:hint="eastAsia"/>
          <w:sz w:val="32"/>
          <w:szCs w:val="32"/>
        </w:rPr>
        <w:t>资费用，</w:t>
      </w:r>
      <w:r>
        <w:rPr>
          <w:rFonts w:ascii="仿宋" w:eastAsia="仿宋" w:hAnsi="仿宋" w:cs="仿宋" w:hint="eastAsia"/>
          <w:sz w:val="32"/>
          <w:szCs w:val="32"/>
        </w:rPr>
        <w:t>缩短注册时间</w:t>
      </w:r>
      <w:r w:rsidRPr="006532E0">
        <w:rPr>
          <w:rFonts w:ascii="仿宋" w:eastAsia="仿宋" w:hAnsi="仿宋" w:cs="仿宋" w:hint="eastAsia"/>
          <w:sz w:val="32"/>
          <w:szCs w:val="32"/>
        </w:rPr>
        <w:t>，推行“多证合一”“先照后证”“证照分离”改革，减少群众跑腿次数。</w:t>
      </w:r>
    </w:p>
    <w:p w:rsidR="009641D7" w:rsidRDefault="009641D7" w:rsidP="00C97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532E0">
        <w:rPr>
          <w:rFonts w:ascii="仿宋" w:eastAsia="仿宋" w:hAnsi="仿宋" w:cs="仿宋" w:hint="eastAsia"/>
          <w:sz w:val="32"/>
          <w:szCs w:val="32"/>
        </w:rPr>
        <w:t>二是推行</w:t>
      </w:r>
      <w:proofErr w:type="gramStart"/>
      <w:r w:rsidRPr="006532E0">
        <w:rPr>
          <w:rFonts w:ascii="仿宋" w:eastAsia="仿宋" w:hAnsi="仿宋" w:cs="仿宋" w:hint="eastAsia"/>
          <w:sz w:val="32"/>
          <w:szCs w:val="32"/>
        </w:rPr>
        <w:t>网上审批</w:t>
      </w:r>
      <w:proofErr w:type="gramEnd"/>
      <w:r w:rsidRPr="006532E0">
        <w:rPr>
          <w:rFonts w:ascii="仿宋" w:eastAsia="仿宋" w:hAnsi="仿宋" w:cs="仿宋" w:hint="eastAsia"/>
          <w:sz w:val="32"/>
          <w:szCs w:val="32"/>
        </w:rPr>
        <w:t>及审批结果</w:t>
      </w:r>
      <w:r w:rsidRPr="006532E0">
        <w:rPr>
          <w:rFonts w:ascii="仿宋" w:eastAsia="仿宋" w:hAnsi="仿宋" w:cs="仿宋"/>
          <w:sz w:val="32"/>
          <w:szCs w:val="32"/>
        </w:rPr>
        <w:t>EMS</w:t>
      </w:r>
      <w:r>
        <w:rPr>
          <w:rFonts w:ascii="仿宋" w:eastAsia="仿宋" w:hAnsi="仿宋" w:cs="仿宋" w:hint="eastAsia"/>
          <w:sz w:val="32"/>
          <w:szCs w:val="32"/>
        </w:rPr>
        <w:t>免费</w:t>
      </w:r>
      <w:r w:rsidRPr="006532E0">
        <w:rPr>
          <w:rFonts w:ascii="仿宋" w:eastAsia="仿宋" w:hAnsi="仿宋" w:cs="仿宋" w:hint="eastAsia"/>
          <w:sz w:val="32"/>
          <w:szCs w:val="32"/>
        </w:rPr>
        <w:t>送达服务。借助浙江省全程电子化登记平台，实现市场主体设立、变更、注销、备案网上申报、网上审核、快递送达一条龙服务，真正实现企业登记“零跑腿”。</w:t>
      </w:r>
    </w:p>
    <w:p w:rsidR="009641D7" w:rsidRDefault="009641D7" w:rsidP="00C97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532E0">
        <w:rPr>
          <w:rFonts w:ascii="仿宋" w:eastAsia="仿宋" w:hAnsi="仿宋" w:cs="仿宋" w:hint="eastAsia"/>
          <w:sz w:val="32"/>
          <w:szCs w:val="32"/>
        </w:rPr>
        <w:t>三是免除企业注销和执照遗失公告费用。对申请简易注销和营业执照遗失补领的，申请人只需通过国家企业信用信息公示系统主动向社会免费公告，无需再登报公告，为每户企业</w:t>
      </w:r>
      <w:r w:rsidRPr="0001610B">
        <w:rPr>
          <w:rFonts w:ascii="仿宋" w:eastAsia="仿宋" w:hAnsi="仿宋" w:cs="仿宋" w:hint="eastAsia"/>
          <w:sz w:val="32"/>
          <w:szCs w:val="32"/>
        </w:rPr>
        <w:t>平均</w:t>
      </w:r>
      <w:r w:rsidRPr="006532E0">
        <w:rPr>
          <w:rFonts w:ascii="仿宋" w:eastAsia="仿宋" w:hAnsi="仿宋" w:cs="仿宋" w:hint="eastAsia"/>
          <w:sz w:val="32"/>
          <w:szCs w:val="32"/>
        </w:rPr>
        <w:t>节省费用约</w:t>
      </w:r>
      <w:r w:rsidRPr="006532E0">
        <w:rPr>
          <w:rFonts w:ascii="仿宋" w:eastAsia="仿宋" w:hAnsi="仿宋" w:cs="仿宋"/>
          <w:sz w:val="32"/>
          <w:szCs w:val="32"/>
        </w:rPr>
        <w:t>400</w:t>
      </w:r>
      <w:r w:rsidRPr="006532E0">
        <w:rPr>
          <w:rFonts w:ascii="仿宋" w:eastAsia="仿宋" w:hAnsi="仿宋" w:cs="仿宋" w:hint="eastAsia"/>
          <w:sz w:val="32"/>
          <w:szCs w:val="32"/>
        </w:rPr>
        <w:t>元。</w:t>
      </w:r>
      <w:bookmarkStart w:id="0" w:name="_GoBack"/>
      <w:bookmarkEnd w:id="0"/>
    </w:p>
    <w:p w:rsidR="009641D7" w:rsidRPr="000959BE" w:rsidRDefault="009641D7" w:rsidP="00C97D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532E0">
        <w:rPr>
          <w:rFonts w:ascii="仿宋" w:eastAsia="仿宋" w:hAnsi="仿宋" w:cs="仿宋" w:hint="eastAsia"/>
          <w:sz w:val="32"/>
          <w:szCs w:val="32"/>
        </w:rPr>
        <w:t>四是停征部分行政事业性收费。自</w:t>
      </w:r>
      <w:r w:rsidRPr="006532E0">
        <w:rPr>
          <w:rFonts w:ascii="仿宋" w:eastAsia="仿宋" w:hAnsi="仿宋" w:cs="仿宋"/>
          <w:sz w:val="32"/>
          <w:szCs w:val="32"/>
        </w:rPr>
        <w:t>2017</w:t>
      </w:r>
      <w:r w:rsidRPr="006532E0">
        <w:rPr>
          <w:rFonts w:ascii="仿宋" w:eastAsia="仿宋" w:hAnsi="仿宋" w:cs="仿宋" w:hint="eastAsia"/>
          <w:sz w:val="32"/>
          <w:szCs w:val="32"/>
        </w:rPr>
        <w:t>年</w:t>
      </w:r>
      <w:r w:rsidRPr="006532E0">
        <w:rPr>
          <w:rFonts w:ascii="仿宋" w:eastAsia="仿宋" w:hAnsi="仿宋" w:cs="仿宋"/>
          <w:sz w:val="32"/>
          <w:szCs w:val="32"/>
        </w:rPr>
        <w:t>4</w:t>
      </w:r>
      <w:r w:rsidRPr="006532E0">
        <w:rPr>
          <w:rFonts w:ascii="仿宋" w:eastAsia="仿宋" w:hAnsi="仿宋" w:cs="仿宋" w:hint="eastAsia"/>
          <w:sz w:val="32"/>
          <w:szCs w:val="32"/>
        </w:rPr>
        <w:t>月起取消药品经营质量管理规范认证费，共为企业降费</w:t>
      </w:r>
      <w:r w:rsidRPr="006532E0">
        <w:rPr>
          <w:rFonts w:ascii="仿宋" w:eastAsia="仿宋" w:hAnsi="仿宋" w:cs="仿宋"/>
          <w:sz w:val="32"/>
          <w:szCs w:val="32"/>
        </w:rPr>
        <w:t>20</w:t>
      </w:r>
      <w:r w:rsidRPr="006532E0">
        <w:rPr>
          <w:rFonts w:ascii="仿宋" w:eastAsia="仿宋" w:hAnsi="仿宋" w:cs="仿宋" w:hint="eastAsia"/>
          <w:sz w:val="32"/>
          <w:szCs w:val="32"/>
        </w:rPr>
        <w:t>多万元。</w:t>
      </w:r>
    </w:p>
    <w:p w:rsidR="009641D7" w:rsidRDefault="009641D7" w:rsidP="006532E0">
      <w:pPr>
        <w:adjustRightInd w:val="0"/>
        <w:snapToGrid w:val="0"/>
        <w:ind w:firstLine="645"/>
        <w:rPr>
          <w:rFonts w:ascii="仿宋" w:eastAsia="仿宋" w:hAnsi="仿宋"/>
          <w:sz w:val="32"/>
          <w:szCs w:val="32"/>
        </w:rPr>
      </w:pPr>
    </w:p>
    <w:p w:rsidR="009641D7" w:rsidRPr="00CE7D4B" w:rsidRDefault="009641D7" w:rsidP="00C97D71">
      <w:pPr>
        <w:adjustRightInd w:val="0"/>
        <w:snapToGrid w:val="0"/>
        <w:ind w:right="128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E7D4B">
        <w:rPr>
          <w:rFonts w:ascii="仿宋" w:eastAsia="仿宋" w:hAnsi="仿宋" w:cs="仿宋" w:hint="eastAsia"/>
          <w:sz w:val="32"/>
          <w:szCs w:val="32"/>
        </w:rPr>
        <w:t>慈溪市市场监督管理局</w:t>
      </w:r>
    </w:p>
    <w:p w:rsidR="009641D7" w:rsidRDefault="009641D7" w:rsidP="00C97D71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E7D4B">
        <w:rPr>
          <w:rFonts w:ascii="仿宋" w:eastAsia="仿宋" w:hAnsi="仿宋" w:cs="仿宋"/>
          <w:sz w:val="32"/>
          <w:szCs w:val="32"/>
        </w:rPr>
        <w:t>2019</w:t>
      </w:r>
      <w:r w:rsidRPr="00CE7D4B">
        <w:rPr>
          <w:rFonts w:ascii="仿宋" w:eastAsia="仿宋" w:hAnsi="仿宋" w:cs="仿宋" w:hint="eastAsia"/>
          <w:sz w:val="32"/>
          <w:szCs w:val="32"/>
        </w:rPr>
        <w:t>年</w:t>
      </w:r>
      <w:r w:rsidRPr="00CE7D4B">
        <w:rPr>
          <w:rFonts w:ascii="仿宋" w:eastAsia="仿宋" w:hAnsi="仿宋" w:cs="仿宋"/>
          <w:sz w:val="32"/>
          <w:szCs w:val="32"/>
        </w:rPr>
        <w:t>4</w:t>
      </w:r>
      <w:r w:rsidRPr="00CE7D4B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23</w:t>
      </w:r>
      <w:r w:rsidRPr="00CE7D4B">
        <w:rPr>
          <w:rFonts w:ascii="仿宋" w:eastAsia="仿宋" w:hAnsi="仿宋" w:cs="仿宋" w:hint="eastAsia"/>
          <w:sz w:val="32"/>
          <w:szCs w:val="32"/>
        </w:rPr>
        <w:t>日</w:t>
      </w:r>
      <w:r w:rsidRPr="00CE7D4B">
        <w:rPr>
          <w:rFonts w:ascii="仿宋" w:eastAsia="仿宋" w:hAnsi="仿宋" w:cs="仿宋"/>
          <w:sz w:val="32"/>
          <w:szCs w:val="32"/>
        </w:rPr>
        <w:t xml:space="preserve"> </w:t>
      </w:r>
    </w:p>
    <w:p w:rsidR="009641D7" w:rsidRPr="00CE7D4B" w:rsidRDefault="009641D7" w:rsidP="00C97D71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9641D7" w:rsidRPr="00CE7D4B" w:rsidRDefault="009641D7" w:rsidP="00C97D71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E7D4B">
        <w:rPr>
          <w:rFonts w:ascii="仿宋" w:eastAsia="仿宋" w:hAnsi="仿宋" w:cs="仿宋" w:hint="eastAsia"/>
          <w:sz w:val="32"/>
          <w:szCs w:val="32"/>
        </w:rPr>
        <w:t>联</w:t>
      </w:r>
      <w:r w:rsidRPr="00CE7D4B">
        <w:rPr>
          <w:rFonts w:ascii="仿宋" w:eastAsia="仿宋" w:hAnsi="仿宋" w:cs="仿宋"/>
          <w:sz w:val="32"/>
          <w:szCs w:val="32"/>
        </w:rPr>
        <w:t xml:space="preserve"> </w:t>
      </w:r>
      <w:r w:rsidRPr="00CE7D4B">
        <w:rPr>
          <w:rFonts w:ascii="仿宋" w:eastAsia="仿宋" w:hAnsi="仿宋" w:cs="仿宋" w:hint="eastAsia"/>
          <w:sz w:val="32"/>
          <w:szCs w:val="32"/>
        </w:rPr>
        <w:t>系</w:t>
      </w:r>
      <w:r w:rsidRPr="00CE7D4B">
        <w:rPr>
          <w:rFonts w:ascii="仿宋" w:eastAsia="仿宋" w:hAnsi="仿宋" w:cs="仿宋"/>
          <w:sz w:val="32"/>
          <w:szCs w:val="32"/>
        </w:rPr>
        <w:t xml:space="preserve"> </w:t>
      </w:r>
      <w:r w:rsidRPr="00CE7D4B">
        <w:rPr>
          <w:rFonts w:ascii="仿宋" w:eastAsia="仿宋" w:hAnsi="仿宋" w:cs="仿宋" w:hint="eastAsia"/>
          <w:sz w:val="32"/>
          <w:szCs w:val="32"/>
        </w:rPr>
        <w:t>人：</w:t>
      </w:r>
      <w:r>
        <w:rPr>
          <w:rFonts w:ascii="仿宋" w:eastAsia="仿宋" w:hAnsi="仿宋" w:cs="仿宋" w:hint="eastAsia"/>
          <w:sz w:val="32"/>
          <w:szCs w:val="32"/>
        </w:rPr>
        <w:t>鲍伟珍</w:t>
      </w:r>
    </w:p>
    <w:p w:rsidR="009641D7" w:rsidRPr="00021CA8" w:rsidRDefault="009641D7" w:rsidP="00900958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E7D4B"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</w:rPr>
        <w:t>63961840</w:t>
      </w:r>
    </w:p>
    <w:sectPr w:rsidR="009641D7" w:rsidRPr="00021CA8" w:rsidSect="00B70F32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F6" w:rsidRDefault="00C978F6" w:rsidP="00A0128D">
      <w:r>
        <w:separator/>
      </w:r>
    </w:p>
  </w:endnote>
  <w:endnote w:type="continuationSeparator" w:id="0">
    <w:p w:rsidR="00C978F6" w:rsidRDefault="00C978F6" w:rsidP="00A0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F6" w:rsidRDefault="00C978F6" w:rsidP="00A0128D">
      <w:r>
        <w:separator/>
      </w:r>
    </w:p>
  </w:footnote>
  <w:footnote w:type="continuationSeparator" w:id="0">
    <w:p w:rsidR="00C978F6" w:rsidRDefault="00C978F6" w:rsidP="00A0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D0E0F"/>
    <w:multiLevelType w:val="singleLevel"/>
    <w:tmpl w:val="639D0E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10E"/>
    <w:rsid w:val="0001610B"/>
    <w:rsid w:val="00021CA8"/>
    <w:rsid w:val="00043BB8"/>
    <w:rsid w:val="000609D4"/>
    <w:rsid w:val="000959BE"/>
    <w:rsid w:val="001174CA"/>
    <w:rsid w:val="0012661F"/>
    <w:rsid w:val="001419C9"/>
    <w:rsid w:val="001E7B36"/>
    <w:rsid w:val="0021410E"/>
    <w:rsid w:val="00245CB7"/>
    <w:rsid w:val="002533D1"/>
    <w:rsid w:val="002B0E9C"/>
    <w:rsid w:val="004206B8"/>
    <w:rsid w:val="00472CE5"/>
    <w:rsid w:val="00494C73"/>
    <w:rsid w:val="004C67CE"/>
    <w:rsid w:val="004D722D"/>
    <w:rsid w:val="005015A1"/>
    <w:rsid w:val="005734C0"/>
    <w:rsid w:val="00620A8E"/>
    <w:rsid w:val="006532E0"/>
    <w:rsid w:val="007D2AAD"/>
    <w:rsid w:val="00900958"/>
    <w:rsid w:val="0092149C"/>
    <w:rsid w:val="009641D7"/>
    <w:rsid w:val="00971C07"/>
    <w:rsid w:val="009B60E3"/>
    <w:rsid w:val="009D3969"/>
    <w:rsid w:val="009D7DC7"/>
    <w:rsid w:val="00A0128D"/>
    <w:rsid w:val="00B70F32"/>
    <w:rsid w:val="00BA3F3E"/>
    <w:rsid w:val="00C978F6"/>
    <w:rsid w:val="00C97D71"/>
    <w:rsid w:val="00CE7D4B"/>
    <w:rsid w:val="00CF6649"/>
    <w:rsid w:val="00EB6239"/>
    <w:rsid w:val="00EC0C62"/>
    <w:rsid w:val="00EF1FBB"/>
    <w:rsid w:val="00F31C6E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8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0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0128D"/>
    <w:rPr>
      <w:sz w:val="18"/>
      <w:szCs w:val="18"/>
    </w:rPr>
  </w:style>
  <w:style w:type="paragraph" w:styleId="a4">
    <w:name w:val="footer"/>
    <w:basedOn w:val="a"/>
    <w:link w:val="Char0"/>
    <w:uiPriority w:val="99"/>
    <w:rsid w:val="00A0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0128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021CA8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021CA8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120</Words>
  <Characters>686</Characters>
  <Application>Microsoft Office Word</Application>
  <DocSecurity>0</DocSecurity>
  <Lines>5</Lines>
  <Paragraphs>1</Paragraphs>
  <ScaleCrop>false</ScaleCrop>
  <Company>Sky123.Org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岑建达</dc:creator>
  <cp:keywords/>
  <dc:description/>
  <cp:lastModifiedBy>岑建达</cp:lastModifiedBy>
  <cp:revision>19</cp:revision>
  <dcterms:created xsi:type="dcterms:W3CDTF">2019-04-11T03:37:00Z</dcterms:created>
  <dcterms:modified xsi:type="dcterms:W3CDTF">2019-04-24T02:35:00Z</dcterms:modified>
</cp:coreProperties>
</file>