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A7" w:rsidRDefault="00A976A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A976A7" w:rsidRDefault="00A976A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A976A7" w:rsidRDefault="00F9270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 w:rsidRPr="00F92708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关于进一步加强生活垃圾分类管理的建议</w:t>
      </w:r>
    </w:p>
    <w:p w:rsidR="00A976A7" w:rsidRDefault="00A976A7">
      <w:pPr>
        <w:spacing w:line="560" w:lineRule="exact"/>
        <w:rPr>
          <w:rFonts w:ascii="楷体_GB2312" w:eastAsia="楷体_GB2312"/>
          <w:kern w:val="11"/>
          <w:sz w:val="32"/>
          <w:szCs w:val="32"/>
        </w:rPr>
      </w:pPr>
    </w:p>
    <w:p w:rsidR="00A976A7" w:rsidRDefault="00F92708">
      <w:pPr>
        <w:spacing w:line="560" w:lineRule="exact"/>
        <w:rPr>
          <w:rFonts w:ascii="楷体_GB2312" w:eastAsia="楷体_GB2312"/>
          <w:kern w:val="11"/>
          <w:sz w:val="32"/>
          <w:szCs w:val="32"/>
        </w:rPr>
      </w:pPr>
      <w:r>
        <w:rPr>
          <w:rFonts w:ascii="楷体_GB2312" w:eastAsia="楷体_GB2312" w:hint="eastAsia"/>
          <w:kern w:val="11"/>
          <w:sz w:val="32"/>
          <w:szCs w:val="32"/>
        </w:rPr>
        <w:t>领衔代表：</w:t>
      </w:r>
      <w:r>
        <w:rPr>
          <w:rFonts w:ascii="楷体_GB2312" w:eastAsia="楷体_GB2312" w:hint="eastAsia"/>
          <w:kern w:val="11"/>
          <w:sz w:val="32"/>
          <w:szCs w:val="32"/>
        </w:rPr>
        <w:t>王冬霞</w:t>
      </w:r>
    </w:p>
    <w:p w:rsidR="00A976A7" w:rsidRDefault="00F92708">
      <w:pPr>
        <w:spacing w:line="560" w:lineRule="exact"/>
        <w:rPr>
          <w:rFonts w:ascii="楷体_GB2312" w:eastAsia="楷体_GB2312"/>
          <w:kern w:val="11"/>
          <w:sz w:val="32"/>
          <w:szCs w:val="32"/>
        </w:rPr>
      </w:pPr>
      <w:r>
        <w:rPr>
          <w:rFonts w:ascii="楷体_GB2312" w:eastAsia="楷体_GB2312" w:hint="eastAsia"/>
          <w:kern w:val="11"/>
          <w:sz w:val="32"/>
          <w:szCs w:val="32"/>
        </w:rPr>
        <w:t>附议代表：</w:t>
      </w:r>
    </w:p>
    <w:p w:rsidR="00A976A7" w:rsidRDefault="00A976A7">
      <w:pPr>
        <w:spacing w:line="560" w:lineRule="exact"/>
        <w:rPr>
          <w:rFonts w:ascii="仿宋_GB2312" w:eastAsia="仿宋_GB2312"/>
          <w:sz w:val="11"/>
          <w:szCs w:val="11"/>
        </w:rPr>
      </w:pPr>
    </w:p>
    <w:p w:rsidR="00A976A7" w:rsidRDefault="00F9270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11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加强生活垃圾分类管理，是改善城乡环境，推进生态文明建设的重要举措。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日《宁波市生活垃圾分类管理条例》开始实施，条例对生活垃圾分类投放、分类收集、运输、分类处置进行了规定。我市也大力推进生活垃圾分类管理工作。但是，仍然存在不少问题。面对日益增长的垃圾产量和环境状况恶化的局面，如何通过垃圾分类管理，最大限度地实现垃圾资源利用，减少垃圾处置量，改善</w:t>
      </w:r>
      <w:hyperlink r:id="rId7" w:tgtFrame="_blank" w:history="1">
        <w:r>
          <w:rPr>
            <w:rFonts w:ascii="仿宋_GB2312" w:eastAsia="仿宋_GB2312" w:hAnsi="Times New Roman" w:cs="Times New Roman" w:hint="eastAsia"/>
            <w:kern w:val="11"/>
            <w:sz w:val="32"/>
            <w:szCs w:val="32"/>
          </w:rPr>
          <w:t>生存环境</w:t>
        </w:r>
      </w:hyperlink>
      <w:r>
        <w:rPr>
          <w:rFonts w:ascii="仿宋_GB2312" w:eastAsia="仿宋_GB2312" w:hAnsi="Times New Roman" w:cs="Times New Roman" w:hint="eastAsia"/>
          <w:kern w:val="11"/>
          <w:sz w:val="32"/>
          <w:szCs w:val="32"/>
        </w:rPr>
        <w:t>质量仍然是当前需要关注的迫切问题之一。</w:t>
      </w:r>
    </w:p>
    <w:p w:rsidR="00A976A7" w:rsidRDefault="00F9270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11"/>
          <w:sz w:val="32"/>
          <w:szCs w:val="32"/>
        </w:rPr>
      </w:pPr>
      <w:r>
        <w:rPr>
          <w:rFonts w:ascii="黑体" w:eastAsia="黑体" w:hAnsi="黑体" w:cs="黑体" w:hint="eastAsia"/>
          <w:kern w:val="11"/>
          <w:sz w:val="32"/>
          <w:szCs w:val="32"/>
        </w:rPr>
        <w:t>一</w:t>
      </w:r>
      <w:r>
        <w:rPr>
          <w:rFonts w:ascii="黑体" w:eastAsia="黑体" w:hAnsi="黑体" w:cs="黑体" w:hint="eastAsia"/>
          <w:kern w:val="11"/>
          <w:sz w:val="32"/>
          <w:szCs w:val="32"/>
        </w:rPr>
        <w:t>、</w:t>
      </w:r>
      <w:r>
        <w:rPr>
          <w:rFonts w:ascii="黑体" w:eastAsia="黑体" w:hAnsi="黑体" w:cs="黑体" w:hint="eastAsia"/>
          <w:kern w:val="11"/>
          <w:sz w:val="32"/>
          <w:szCs w:val="32"/>
        </w:rPr>
        <w:t>当前存在的主要问题：</w:t>
      </w:r>
    </w:p>
    <w:p w:rsidR="00A976A7" w:rsidRPr="00F92708" w:rsidRDefault="00F92708" w:rsidP="00F92708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11"/>
          <w:sz w:val="32"/>
          <w:szCs w:val="32"/>
        </w:rPr>
      </w:pP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（一）</w:t>
      </w: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生活垃圾产生量大，产生源头得不到有效控制。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t>随着生活条件和消费水平的提高，生活垃圾产生量日益增多。</w:t>
      </w:r>
    </w:p>
    <w:p w:rsidR="00A976A7" w:rsidRPr="00F92708" w:rsidRDefault="00F92708" w:rsidP="00F92708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11"/>
          <w:sz w:val="32"/>
          <w:szCs w:val="32"/>
        </w:rPr>
      </w:pP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（二）</w:t>
      </w: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居民的生活垃圾分类意识仍然不高。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t>虽然各部门、各镇（街道）开展了形式多样的宣传活动，但是居民多年以来养成的习惯一时难以更改。</w:t>
      </w:r>
    </w:p>
    <w:p w:rsidR="00A976A7" w:rsidRPr="00F92708" w:rsidRDefault="00F92708" w:rsidP="00F92708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11"/>
          <w:sz w:val="32"/>
          <w:szCs w:val="32"/>
        </w:rPr>
      </w:pP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（三）</w:t>
      </w: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后续收运、处理环节</w:t>
      </w:r>
      <w:bookmarkStart w:id="0" w:name="_GoBack"/>
      <w:bookmarkEnd w:id="0"/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不到位</w:t>
      </w: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。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t>不少垃圾从源头分完类，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lastRenderedPageBreak/>
        <w:t>到了清洁工又被倒在一块“混收混运”，末端处理设施缺乏配套。</w:t>
      </w:r>
    </w:p>
    <w:p w:rsidR="00A976A7" w:rsidRPr="00F92708" w:rsidRDefault="00F92708" w:rsidP="00F92708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11"/>
          <w:sz w:val="32"/>
          <w:szCs w:val="32"/>
        </w:rPr>
      </w:pP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（四）</w:t>
      </w: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民间“拾荒者”，无照经营，缺乏规范和约束</w:t>
      </w: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。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t>致使垃圾在捡拾、收集、运输、加工过程中造成严重的二次污染。</w:t>
      </w:r>
    </w:p>
    <w:p w:rsidR="00A976A7" w:rsidRDefault="00F92708">
      <w:pPr>
        <w:spacing w:line="560" w:lineRule="exact"/>
        <w:ind w:firstLineChars="200" w:firstLine="640"/>
        <w:rPr>
          <w:rFonts w:ascii="黑体" w:eastAsia="黑体" w:hAnsi="黑体" w:cs="黑体"/>
          <w:kern w:val="11"/>
          <w:sz w:val="32"/>
          <w:szCs w:val="32"/>
        </w:rPr>
      </w:pPr>
      <w:r>
        <w:rPr>
          <w:rFonts w:ascii="黑体" w:eastAsia="黑体" w:hAnsi="黑体" w:cs="黑体" w:hint="eastAsia"/>
          <w:kern w:val="11"/>
          <w:sz w:val="32"/>
          <w:szCs w:val="32"/>
        </w:rPr>
        <w:t>二</w:t>
      </w:r>
      <w:r>
        <w:rPr>
          <w:rFonts w:ascii="黑体" w:eastAsia="黑体" w:hAnsi="黑体" w:cs="黑体" w:hint="eastAsia"/>
          <w:kern w:val="11"/>
          <w:sz w:val="32"/>
          <w:szCs w:val="32"/>
        </w:rPr>
        <w:t>、</w:t>
      </w:r>
      <w:r>
        <w:rPr>
          <w:rFonts w:ascii="黑体" w:eastAsia="黑体" w:hAnsi="黑体" w:cs="黑体" w:hint="eastAsia"/>
          <w:kern w:val="11"/>
          <w:sz w:val="32"/>
          <w:szCs w:val="32"/>
        </w:rPr>
        <w:t>关于进一步加强生活垃圾分类管理的几点建议：</w:t>
      </w:r>
    </w:p>
    <w:p w:rsidR="00A976A7" w:rsidRPr="00F92708" w:rsidRDefault="00F92708" w:rsidP="00F92708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11"/>
          <w:sz w:val="32"/>
          <w:szCs w:val="32"/>
        </w:rPr>
      </w:pP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（一）</w:t>
      </w: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建议合理利用经济激励手段，树立垃圾排放成本意识。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t>奖励垃圾减量、分类投放和回收利用，惩罚混合排放，严惩偷排偷运。建立健全生活垃圾排放收费机制，特别是在农村地区，根据垃圾的污染性、资源性及其处理成本制定垃圾排放费标准，实施垃圾排放费按类从量计费，或按人头计费，激励公众自觉自愿地开展垃圾源头减量与分类。同时，建议从企事业单位做起，减少使用或者不使用一次性用品，从而减少生活垃圾总量。</w:t>
      </w:r>
    </w:p>
    <w:p w:rsidR="00A976A7" w:rsidRPr="00F92708" w:rsidRDefault="00F92708" w:rsidP="00F92708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11"/>
          <w:sz w:val="32"/>
          <w:szCs w:val="32"/>
        </w:rPr>
      </w:pP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（二）建议进一步加</w:t>
      </w: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大宣传力度，持之以恒。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t>面向全社会发出“垃圾分类、净化环境”、“垃圾不落地、文明在你我手中传递”的倡议，使得垃圾分类的观念深入人心。强化媒体对垃圾分类的报道和宣传，正面报道和负面报道并重，对不良行为要坚决曝光，对惩处要及时公布，从而促进形成良好的社会共识，使垃圾分类逐渐成为自觉和习惯性行为。</w:t>
      </w:r>
    </w:p>
    <w:p w:rsidR="00A976A7" w:rsidRPr="00F92708" w:rsidRDefault="00F92708" w:rsidP="00F92708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11"/>
          <w:sz w:val="32"/>
          <w:szCs w:val="32"/>
        </w:rPr>
      </w:pP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（三）加大资金投入，实行政策扶持。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t>推行垃圾分类处理，前提是分类，核心是减量，关键是处理。财政部门要加大资金投入，支持垃圾分类处理项目建设，拓宽投融资渠道，引导和鼓励社会资金参与生活垃圾分类处理设施建设和运营；建立激励机制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t>，完善税收等方面的优惠措施，建立有机垃圾资源化处理推进机制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lastRenderedPageBreak/>
        <w:t>和废品回收利用补贴机制。</w:t>
      </w:r>
    </w:p>
    <w:p w:rsidR="00A976A7" w:rsidRPr="00F92708" w:rsidRDefault="00F92708" w:rsidP="00F92708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11"/>
          <w:sz w:val="32"/>
          <w:szCs w:val="32"/>
        </w:rPr>
      </w:pPr>
      <w:r w:rsidRPr="00F92708">
        <w:rPr>
          <w:rFonts w:ascii="仿宋_GB2312" w:eastAsia="仿宋_GB2312" w:hAnsi="楷体_GB2312" w:cs="楷体_GB2312" w:hint="eastAsia"/>
          <w:bCs/>
          <w:kern w:val="11"/>
          <w:sz w:val="32"/>
          <w:szCs w:val="32"/>
        </w:rPr>
        <w:t>（四）加强对民间“拾荒者”的行业管理。</w:t>
      </w:r>
      <w:r w:rsidRPr="00F92708">
        <w:rPr>
          <w:rFonts w:ascii="仿宋_GB2312" w:eastAsia="仿宋_GB2312" w:hAnsi="Times New Roman" w:cs="Times New Roman" w:hint="eastAsia"/>
          <w:kern w:val="11"/>
          <w:sz w:val="32"/>
          <w:szCs w:val="32"/>
        </w:rPr>
        <w:t>相关部门要出台相关政策或制度对“拾荒者”要加强制约。</w:t>
      </w:r>
    </w:p>
    <w:sectPr w:rsidR="00A976A7" w:rsidRPr="00F92708" w:rsidSect="00A976A7">
      <w:footerReference w:type="default" r:id="rId8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A7" w:rsidRDefault="00A976A7" w:rsidP="00A976A7">
      <w:r>
        <w:separator/>
      </w:r>
    </w:p>
  </w:endnote>
  <w:endnote w:type="continuationSeparator" w:id="1">
    <w:p w:rsidR="00A976A7" w:rsidRDefault="00A976A7" w:rsidP="00A9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A7" w:rsidRDefault="00A976A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976A7" w:rsidRDefault="00A976A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9270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270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A7" w:rsidRDefault="00A976A7" w:rsidP="00A976A7">
      <w:r>
        <w:separator/>
      </w:r>
    </w:p>
  </w:footnote>
  <w:footnote w:type="continuationSeparator" w:id="1">
    <w:p w:rsidR="00A976A7" w:rsidRDefault="00A976A7" w:rsidP="00A97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04E"/>
    <w:rsid w:val="001E333B"/>
    <w:rsid w:val="002441BE"/>
    <w:rsid w:val="00425656"/>
    <w:rsid w:val="0045450B"/>
    <w:rsid w:val="00485EB7"/>
    <w:rsid w:val="005073B2"/>
    <w:rsid w:val="00613983"/>
    <w:rsid w:val="006403DF"/>
    <w:rsid w:val="00687E90"/>
    <w:rsid w:val="00742E5B"/>
    <w:rsid w:val="0079104E"/>
    <w:rsid w:val="00834DFD"/>
    <w:rsid w:val="008A00BF"/>
    <w:rsid w:val="009E006C"/>
    <w:rsid w:val="00A51608"/>
    <w:rsid w:val="00A976A7"/>
    <w:rsid w:val="00AE36BC"/>
    <w:rsid w:val="00B13B5F"/>
    <w:rsid w:val="00C8011F"/>
    <w:rsid w:val="00F63ED8"/>
    <w:rsid w:val="00F92708"/>
    <w:rsid w:val="00FE77AF"/>
    <w:rsid w:val="0AA832CA"/>
    <w:rsid w:val="147F6324"/>
    <w:rsid w:val="5A095B88"/>
    <w:rsid w:val="76AA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9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9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97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976A7"/>
    <w:rPr>
      <w:b/>
      <w:bCs/>
    </w:rPr>
  </w:style>
  <w:style w:type="character" w:styleId="a7">
    <w:name w:val="Hyperlink"/>
    <w:basedOn w:val="a0"/>
    <w:uiPriority w:val="99"/>
    <w:unhideWhenUsed/>
    <w:qFormat/>
    <w:rsid w:val="00A976A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976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7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4563954-477485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168</Words>
  <Characters>958</Characters>
  <Application>Microsoft Office Word</Application>
  <DocSecurity>0</DocSecurity>
  <Lines>7</Lines>
  <Paragraphs>2</Paragraphs>
  <ScaleCrop>false</ScaleCrop>
  <Company>IT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user</cp:lastModifiedBy>
  <cp:revision>11</cp:revision>
  <cp:lastPrinted>2019-12-27T02:15:00Z</cp:lastPrinted>
  <dcterms:created xsi:type="dcterms:W3CDTF">2019-12-17T07:54:00Z</dcterms:created>
  <dcterms:modified xsi:type="dcterms:W3CDTF">2020-05-09T05:38:00Z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