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75131">
      <w:pPr>
        <w:spacing w:line="560" w:lineRule="exact"/>
        <w:ind w:left="0" w:leftChars="0" w:firstLine="0" w:firstLineChars="0"/>
        <w:rPr>
          <w:rFonts w:asciiTheme="majorEastAsia" w:hAnsiTheme="majorEastAsia" w:eastAsiaTheme="majorEastAsia"/>
          <w:b/>
          <w:sz w:val="44"/>
          <w:szCs w:val="44"/>
        </w:rPr>
      </w:pPr>
    </w:p>
    <w:p w14:paraId="2A762C9B">
      <w:pPr>
        <w:pStyle w:val="2"/>
        <w:bidi w:val="0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关于加快推进公交车型小型化的建议</w:t>
      </w:r>
    </w:p>
    <w:p w14:paraId="415105D7">
      <w:pPr>
        <w:spacing w:line="560" w:lineRule="exact"/>
        <w:ind w:left="0" w:leftChars="0" w:firstLine="0" w:firstLineChars="0"/>
        <w:rPr>
          <w:rFonts w:ascii="宋体" w:hAnsi="宋体" w:eastAsia="宋体"/>
          <w:sz w:val="28"/>
          <w:szCs w:val="28"/>
        </w:rPr>
      </w:pPr>
    </w:p>
    <w:p w14:paraId="37149E08">
      <w:pPr>
        <w:spacing w:line="560" w:lineRule="exact"/>
        <w:ind w:left="0" w:leftChars="0" w:firstLine="0" w:firstLineChars="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领衔代表：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>范介亭</w:t>
      </w:r>
    </w:p>
    <w:p w14:paraId="51EFDAFA">
      <w:pPr>
        <w:widowControl w:val="0"/>
        <w:spacing w:line="560" w:lineRule="exact"/>
        <w:ind w:left="1600" w:hanging="1600" w:hangingChars="500"/>
        <w:rPr>
          <w:rFonts w:hint="eastAsia" w:eastAsia="楷体_GB2312"/>
          <w:spacing w:val="-8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附议代表：</w:t>
      </w:r>
    </w:p>
    <w:p w14:paraId="6C843379">
      <w:pPr>
        <w:spacing w:line="560" w:lineRule="exact"/>
        <w:ind w:left="0" w:leftChars="0" w:firstLine="0" w:firstLineChars="0"/>
        <w:rPr>
          <w:rFonts w:ascii="仿宋_GB2312" w:hAnsi="仿宋" w:eastAsia="仿宋_GB2312" w:cs="仿宋"/>
          <w:sz w:val="32"/>
          <w:szCs w:val="32"/>
        </w:rPr>
      </w:pPr>
    </w:p>
    <w:p w14:paraId="2ABA4FDF">
      <w:pPr>
        <w:spacing w:line="560" w:lineRule="exact"/>
        <w:ind w:left="0" w:leftChars="0" w:firstLine="640" w:firstLineChars="200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在慈溪这座充满活力的城市，公交系统宛如一条条灵动的脉络，穿梭于大街小巷，将各个区域紧密相连。无论是繁华热闹的市中心，还是逐渐兴起的城郊地带，都能看到公交车辆的身影。据统计，至2024年末，我市实有公共汽（电）车营运车辆872辆。仅2024年一年，慈溪交通集团就投入更新了车身10.5米的新能源公交车61辆，该车型车身低矮（低地板和低入口），满足了老年人出行需求。</w:t>
      </w:r>
    </w:p>
    <w:p w14:paraId="62B9BB0C">
      <w:pPr>
        <w:spacing w:line="560" w:lineRule="exact"/>
        <w:ind w:left="0" w:leftChars="0" w:firstLine="640" w:firstLineChars="200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然而，近些年随着人们出行方式的增多，搭乘我市公共交通的市民数量在急速下降。特别是我市的民用汽车保有量逐年增加，至2024年末市级民用汽车保有量59.02万辆，同比2023年增长了5.8％。据了解，目前全市119条公交线路，学生和老年人已是乘坐公交车的主力人群。在 74条城乡公交线路中，除了终点站是高铁站、各大汽车站等几条长距离城乡线路外，城乡公交的乘坐率一直不高。跑在城乡公路上，经常可见公交车上仅有几人或是空车的状态。而我们慈溪的城乡公路，大多为两车道或四车道且机动车/非机动车/人行通道混用，有时路面还会有商贩和僵尸车占道，这些车身9-10米的公交车在途中会车、转弯、等红绿灯或站点上、下客时，容易影响路面车辆的流速和通行时间，造成道路拥堵。</w:t>
      </w:r>
    </w:p>
    <w:p w14:paraId="6E0B7723">
      <w:pPr>
        <w:spacing w:line="560" w:lineRule="exact"/>
        <w:ind w:left="0" w:leftChars="0" w:firstLine="640" w:firstLineChars="200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为此，提出以下建议：</w:t>
      </w:r>
    </w:p>
    <w:p w14:paraId="4415CE80">
      <w:pPr>
        <w:spacing w:line="560" w:lineRule="exact"/>
        <w:ind w:left="0" w:leftChars="0" w:firstLine="640" w:firstLineChars="200"/>
        <w:rPr>
          <w:rFonts w:hint="eastAsia" w:cs="仿宋"/>
          <w:sz w:val="32"/>
          <w:szCs w:val="32"/>
          <w:lang w:val="en-US" w:eastAsia="zh-CN"/>
        </w:rPr>
      </w:pPr>
      <w:r>
        <w:rPr>
          <w:rStyle w:val="193"/>
          <w:rFonts w:hint="eastAsia"/>
          <w:lang w:val="en-US" w:eastAsia="zh-CN"/>
        </w:rPr>
        <w:t>1.调研小/微型新能源公交车在慈溪的适配性。</w:t>
      </w:r>
      <w:r>
        <w:rPr>
          <w:rFonts w:hint="eastAsia" w:cs="仿宋"/>
          <w:sz w:val="32"/>
          <w:szCs w:val="32"/>
          <w:lang w:val="en-US" w:eastAsia="zh-CN"/>
        </w:rPr>
        <w:t>利用大数据等技术手段，分析现有119条公交线路的实际运营状况，在不影响市民出行的前提下，对客流量较少的线路，可推广小型或微型新能源公交车。小微型新能源车相比其它车型，不仅改善乘客体验，也可降低运营成本，提高运营效率。</w:t>
      </w:r>
    </w:p>
    <w:p w14:paraId="1A6C6310">
      <w:pPr>
        <w:spacing w:line="560" w:lineRule="exact"/>
        <w:ind w:left="0" w:leftChars="0"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Style w:val="193"/>
          <w:rFonts w:hint="eastAsia"/>
          <w:lang w:val="en-US" w:eastAsia="zh-CN"/>
        </w:rPr>
        <w:t>2.提升公交车型小型化的采购比例，加快推进公交车型小型化。</w:t>
      </w:r>
      <w:r>
        <w:rPr>
          <w:rFonts w:hint="eastAsia" w:cs="仿宋"/>
          <w:sz w:val="32"/>
          <w:szCs w:val="32"/>
          <w:lang w:val="en-US" w:eastAsia="zh-CN"/>
        </w:rPr>
        <w:t>比如6米长，准乘19人的新车型。这种新能源车车型变小，电池容量更大，续航里程由原来100余公里提高到280余公里。而且6米车长相比于9-10米车长更加灵活，可有效适配部分狭窄道路，减少道路拥堵，扩大公交线路的覆盖面。</w:t>
      </w:r>
      <w:bookmarkStart w:id="0" w:name="_GoBack"/>
      <w:bookmarkEnd w:id="0"/>
    </w:p>
    <w:sectPr>
      <w:footerReference r:id="rId5" w:type="default"/>
      <w:pgSz w:w="11906" w:h="16838"/>
      <w:pgMar w:top="2098" w:right="1531" w:bottom="1985" w:left="1531" w:header="1021" w:footer="15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92595"/>
      <w:docPartObj>
        <w:docPartGallery w:val="autotext"/>
      </w:docPartObj>
    </w:sdtPr>
    <w:sdtContent>
      <w:p w14:paraId="2126702F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518AA59">
    <w:pPr>
      <w:pStyle w:val="1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256E7"/>
    <w:rsid w:val="002F0B7D"/>
    <w:rsid w:val="0057073F"/>
    <w:rsid w:val="006250FF"/>
    <w:rsid w:val="00983210"/>
    <w:rsid w:val="009F089A"/>
    <w:rsid w:val="00FA43FC"/>
    <w:rsid w:val="1DC256E7"/>
    <w:rsid w:val="217001E2"/>
    <w:rsid w:val="427F375F"/>
    <w:rsid w:val="44127EBA"/>
    <w:rsid w:val="48A405ED"/>
    <w:rsid w:val="56AA6DC0"/>
    <w:rsid w:val="64554E95"/>
    <w:rsid w:val="7F47240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line="560" w:lineRule="exact"/>
      <w:ind w:firstLine="640" w:firstLineChars="200"/>
      <w:jc w:val="both"/>
    </w:pPr>
    <w:rPr>
      <w:rFonts w:ascii="仿宋_GB2312" w:hAnsi="仿宋" w:eastAsia="仿宋_GB2312" w:cs="仿宋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1"/>
    <w:qFormat/>
    <w:uiPriority w:val="9"/>
    <w:pPr>
      <w:ind w:firstLine="0" w:firstLineChars="0"/>
      <w:jc w:val="center"/>
      <w:outlineLvl w:val="0"/>
    </w:pPr>
    <w:rPr>
      <w:rFonts w:ascii="方正小标宋简体" w:hAnsi="宋体" w:eastAsia="方正小标宋简体"/>
      <w:sz w:val="44"/>
      <w:szCs w:val="44"/>
    </w:rPr>
  </w:style>
  <w:style w:type="paragraph" w:styleId="3">
    <w:name w:val="heading 2"/>
    <w:basedOn w:val="1"/>
    <w:next w:val="1"/>
    <w:link w:val="192"/>
    <w:semiHidden/>
    <w:unhideWhenUsed/>
    <w:qFormat/>
    <w:uiPriority w:val="9"/>
    <w:pPr>
      <w:spacing w:line="560" w:lineRule="exact"/>
      <w:ind w:firstLine="640" w:firstLineChars="200"/>
      <w:outlineLvl w:val="1"/>
    </w:pPr>
    <w:rPr>
      <w:rFonts w:ascii="黑体" w:hAnsi="黑体" w:eastAsia="黑体" w:cs="仿宋"/>
      <w:sz w:val="32"/>
      <w:szCs w:val="32"/>
    </w:rPr>
  </w:style>
  <w:style w:type="paragraph" w:styleId="4">
    <w:name w:val="heading 3"/>
    <w:basedOn w:val="1"/>
    <w:next w:val="1"/>
    <w:link w:val="193"/>
    <w:semiHidden/>
    <w:unhideWhenUsed/>
    <w:qFormat/>
    <w:uiPriority w:val="9"/>
    <w:pPr>
      <w:ind w:firstLine="640" w:firstLineChars="200"/>
      <w:outlineLvl w:val="2"/>
    </w:pPr>
    <w:rPr>
      <w:rFonts w:ascii="楷体_GB2312" w:hAnsi="楷体_GB2312" w:eastAsia="楷体_GB2312"/>
    </w:rPr>
  </w:style>
  <w:style w:type="character" w:default="1" w:styleId="23">
    <w:name w:val="Default Paragraph Font"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6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7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8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9">
    <w:name w:val="endnote text"/>
    <w:basedOn w:val="1"/>
    <w:link w:val="182"/>
    <w:semiHidden/>
    <w:unhideWhenUsed/>
    <w:qFormat/>
    <w:uiPriority w:val="99"/>
    <w:rPr>
      <w:sz w:val="20"/>
    </w:rPr>
  </w:style>
  <w:style w:type="paragraph" w:styleId="10">
    <w:name w:val="footer"/>
    <w:basedOn w:val="1"/>
    <w:link w:val="19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spacing w:after="57"/>
    </w:pPr>
  </w:style>
  <w:style w:type="paragraph" w:styleId="13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14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15">
    <w:name w:val="footnote text"/>
    <w:basedOn w:val="1"/>
    <w:link w:val="181"/>
    <w:semiHidden/>
    <w:unhideWhenUsed/>
    <w:qFormat/>
    <w:uiPriority w:val="99"/>
    <w:pPr>
      <w:spacing w:after="40"/>
    </w:pPr>
    <w:rPr>
      <w:sz w:val="18"/>
    </w:rPr>
  </w:style>
  <w:style w:type="paragraph" w:styleId="16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17">
    <w:name w:val="table of figures"/>
    <w:basedOn w:val="1"/>
    <w:next w:val="1"/>
    <w:unhideWhenUsed/>
    <w:qFormat/>
    <w:uiPriority w:val="99"/>
  </w:style>
  <w:style w:type="paragraph" w:styleId="18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19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0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2">
    <w:name w:val="Table Grid"/>
    <w:basedOn w:val="2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endnote reference"/>
    <w:basedOn w:val="23"/>
    <w:semiHidden/>
    <w:unhideWhenUsed/>
    <w:qFormat/>
    <w:uiPriority w:val="99"/>
    <w:rPr>
      <w:vertAlign w:val="superscript"/>
    </w:rPr>
  </w:style>
  <w:style w:type="character" w:styleId="25">
    <w:name w:val="Hyperlink"/>
    <w:basedOn w:val="23"/>
    <w:semiHidden/>
    <w:unhideWhenUsed/>
    <w:qFormat/>
    <w:uiPriority w:val="0"/>
    <w:rPr>
      <w:color w:val="0000FF"/>
      <w:u w:val="single"/>
    </w:rPr>
  </w:style>
  <w:style w:type="character" w:styleId="26">
    <w:name w:val="footnote reference"/>
    <w:basedOn w:val="23"/>
    <w:unhideWhenUsed/>
    <w:qFormat/>
    <w:uiPriority w:val="99"/>
    <w:rPr>
      <w:vertAlign w:val="superscript"/>
    </w:rPr>
  </w:style>
  <w:style w:type="paragraph" w:customStyle="1" w:styleId="27">
    <w:name w:val="Heading 1"/>
    <w:basedOn w:val="1"/>
    <w:next w:val="1"/>
    <w:link w:val="28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customStyle="1" w:styleId="28">
    <w:name w:val="Heading 1 Char"/>
    <w:basedOn w:val="23"/>
    <w:link w:val="27"/>
    <w:uiPriority w:val="9"/>
    <w:rPr>
      <w:rFonts w:ascii="Arial" w:hAnsi="Arial" w:eastAsia="Arial" w:cs="Arial"/>
      <w:sz w:val="40"/>
      <w:szCs w:val="40"/>
    </w:rPr>
  </w:style>
  <w:style w:type="paragraph" w:customStyle="1" w:styleId="29">
    <w:name w:val="Heading 2"/>
    <w:basedOn w:val="1"/>
    <w:next w:val="1"/>
    <w:link w:val="30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customStyle="1" w:styleId="30">
    <w:name w:val="Heading 2 Char"/>
    <w:basedOn w:val="23"/>
    <w:link w:val="29"/>
    <w:uiPriority w:val="9"/>
    <w:rPr>
      <w:rFonts w:ascii="Arial" w:hAnsi="Arial" w:eastAsia="Arial" w:cs="Arial"/>
      <w:sz w:val="34"/>
    </w:rPr>
  </w:style>
  <w:style w:type="paragraph" w:customStyle="1" w:styleId="31">
    <w:name w:val="Heading 3"/>
    <w:basedOn w:val="1"/>
    <w:next w:val="1"/>
    <w:link w:val="32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customStyle="1" w:styleId="32">
    <w:name w:val="Heading 3 Char"/>
    <w:basedOn w:val="23"/>
    <w:link w:val="31"/>
    <w:qFormat/>
    <w:uiPriority w:val="9"/>
    <w:rPr>
      <w:rFonts w:ascii="Arial" w:hAnsi="Arial" w:eastAsia="Arial" w:cs="Arial"/>
      <w:sz w:val="30"/>
      <w:szCs w:val="30"/>
    </w:rPr>
  </w:style>
  <w:style w:type="paragraph" w:customStyle="1" w:styleId="33">
    <w:name w:val="Heading 4"/>
    <w:basedOn w:val="1"/>
    <w:next w:val="1"/>
    <w:link w:val="3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customStyle="1" w:styleId="34">
    <w:name w:val="Heading 4 Char"/>
    <w:basedOn w:val="23"/>
    <w:link w:val="33"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35">
    <w:name w:val="Heading 5"/>
    <w:basedOn w:val="1"/>
    <w:next w:val="1"/>
    <w:link w:val="36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5 Char"/>
    <w:basedOn w:val="23"/>
    <w:link w:val="35"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37">
    <w:name w:val="Heading 6"/>
    <w:basedOn w:val="1"/>
    <w:next w:val="1"/>
    <w:link w:val="38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customStyle="1" w:styleId="38">
    <w:name w:val="Heading 6 Char"/>
    <w:basedOn w:val="23"/>
    <w:link w:val="37"/>
    <w:qFormat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39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0">
    <w:name w:val="Heading 7 Char"/>
    <w:basedOn w:val="23"/>
    <w:link w:val="3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41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8 Char"/>
    <w:basedOn w:val="23"/>
    <w:link w:val="41"/>
    <w:qFormat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43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</w:rPr>
  </w:style>
  <w:style w:type="character" w:customStyle="1" w:styleId="44">
    <w:name w:val="Heading 9 Char"/>
    <w:basedOn w:val="23"/>
    <w:link w:val="43"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No Spacing"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46">
    <w:name w:val="标题 Char"/>
    <w:basedOn w:val="23"/>
    <w:link w:val="20"/>
    <w:uiPriority w:val="10"/>
    <w:rPr>
      <w:sz w:val="48"/>
      <w:szCs w:val="48"/>
    </w:rPr>
  </w:style>
  <w:style w:type="character" w:customStyle="1" w:styleId="47">
    <w:name w:val="副标题 Char"/>
    <w:basedOn w:val="23"/>
    <w:link w:val="14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引用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1">
    <w:name w:val="明显引用 Char"/>
    <w:link w:val="50"/>
    <w:uiPriority w:val="30"/>
    <w:rPr>
      <w:i/>
    </w:rPr>
  </w:style>
  <w:style w:type="character" w:customStyle="1" w:styleId="52">
    <w:name w:val="Header Char"/>
    <w:basedOn w:val="23"/>
    <w:uiPriority w:val="99"/>
  </w:style>
  <w:style w:type="character" w:customStyle="1" w:styleId="53">
    <w:name w:val="Footer Char"/>
    <w:basedOn w:val="23"/>
    <w:uiPriority w:val="99"/>
  </w:style>
  <w:style w:type="paragraph" w:customStyle="1" w:styleId="54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55">
    <w:name w:val="Caption Char"/>
    <w:uiPriority w:val="99"/>
  </w:style>
  <w:style w:type="table" w:customStyle="1" w:styleId="56">
    <w:name w:val="Table Grid Light"/>
    <w:basedOn w:val="21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basedOn w:val="21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basedOn w:val="21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basedOn w:val="21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basedOn w:val="21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basedOn w:val="21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basedOn w:val="21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2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basedOn w:val="21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basedOn w:val="21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basedOn w:val="21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basedOn w:val="21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basedOn w:val="21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Grid Table 2"/>
    <w:basedOn w:val="21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basedOn w:val="21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basedOn w:val="21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basedOn w:val="21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basedOn w:val="21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basedOn w:val="21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basedOn w:val="21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Grid Table 3"/>
    <w:basedOn w:val="21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basedOn w:val="2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basedOn w:val="21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basedOn w:val="21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basedOn w:val="21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basedOn w:val="21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basedOn w:val="21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4"/>
    <w:basedOn w:val="21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basedOn w:val="21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basedOn w:val="21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basedOn w:val="21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basedOn w:val="21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basedOn w:val="21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basedOn w:val="21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Grid Table 5 Dark"/>
    <w:basedOn w:val="2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basedOn w:val="2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basedOn w:val="2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basedOn w:val="2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basedOn w:val="2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basedOn w:val="2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basedOn w:val="2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Grid Table 6 Colorful"/>
    <w:basedOn w:val="21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basedOn w:val="21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basedOn w:val="21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basedOn w:val="21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basedOn w:val="21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basedOn w:val="21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6 Colorful - Accent 6"/>
    <w:basedOn w:val="21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7 Colorful"/>
    <w:basedOn w:val="21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basedOn w:val="21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basedOn w:val="21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basedOn w:val="21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basedOn w:val="21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basedOn w:val="21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0">
    <w:name w:val="Grid Table 7 Colorful - Accent 6"/>
    <w:basedOn w:val="21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1">
    <w:name w:val="List Table 1 Light"/>
    <w:basedOn w:val="21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basedOn w:val="21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basedOn w:val="21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basedOn w:val="21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basedOn w:val="21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basedOn w:val="21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basedOn w:val="21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List Table 2"/>
    <w:basedOn w:val="21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basedOn w:val="21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basedOn w:val="21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basedOn w:val="21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basedOn w:val="21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basedOn w:val="21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basedOn w:val="21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List Table 3"/>
    <w:basedOn w:val="21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21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basedOn w:val="21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basedOn w:val="21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basedOn w:val="21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basedOn w:val="21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basedOn w:val="21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List Table 4"/>
    <w:basedOn w:val="21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basedOn w:val="21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basedOn w:val="21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basedOn w:val="21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basedOn w:val="21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basedOn w:val="21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basedOn w:val="21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List Table 5 Dark"/>
    <w:basedOn w:val="21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basedOn w:val="21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basedOn w:val="21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basedOn w:val="21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basedOn w:val="21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basedOn w:val="21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basedOn w:val="21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List Table 6 Colorful"/>
    <w:basedOn w:val="21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basedOn w:val="21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8">
    <w:name w:val="List Table 6 Colorful - Accent 2"/>
    <w:basedOn w:val="21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basedOn w:val="21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basedOn w:val="21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basedOn w:val="21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basedOn w:val="21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"/>
    <w:basedOn w:val="21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basedOn w:val="21"/>
    <w:qFormat/>
    <w:uiPriority w:val="99"/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5">
    <w:name w:val="List Table 7 Colorful - Accent 2"/>
    <w:basedOn w:val="21"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basedOn w:val="21"/>
    <w:qFormat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basedOn w:val="21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basedOn w:val="21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basedOn w:val="21"/>
    <w:qFormat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basedOn w:val="21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basedOn w:val="21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basedOn w:val="21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basedOn w:val="21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basedOn w:val="21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basedOn w:val="21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basedOn w:val="21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basedOn w:val="21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basedOn w:val="21"/>
    <w:qFormat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basedOn w:val="21"/>
    <w:qFormat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basedOn w:val="21"/>
    <w:qFormat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basedOn w:val="21"/>
    <w:qFormat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basedOn w:val="21"/>
    <w:qFormat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basedOn w:val="21"/>
    <w:qFormat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basedOn w:val="21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2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basedOn w:val="21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basedOn w:val="21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basedOn w:val="21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basedOn w:val="21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basedOn w:val="21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脚注文本 Char"/>
    <w:link w:val="15"/>
    <w:qFormat/>
    <w:uiPriority w:val="99"/>
    <w:rPr>
      <w:sz w:val="18"/>
    </w:rPr>
  </w:style>
  <w:style w:type="character" w:customStyle="1" w:styleId="182">
    <w:name w:val="尾注文本 Char"/>
    <w:link w:val="9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84">
    <w:name w:val="Footer"/>
    <w:basedOn w:val="1"/>
    <w:link w:val="188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5">
    <w:name w:val="Header"/>
    <w:basedOn w:val="1"/>
    <w:link w:val="187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6">
    <w:name w:val="List Paragraph"/>
    <w:basedOn w:val="1"/>
    <w:qFormat/>
    <w:uiPriority w:val="26"/>
    <w:pPr>
      <w:ind w:firstLine="420"/>
    </w:pPr>
  </w:style>
  <w:style w:type="character" w:customStyle="1" w:styleId="187">
    <w:name w:val="页眉 Char"/>
    <w:basedOn w:val="23"/>
    <w:link w:val="185"/>
    <w:qFormat/>
    <w:uiPriority w:val="0"/>
    <w:rPr>
      <w:sz w:val="18"/>
      <w:szCs w:val="18"/>
    </w:rPr>
  </w:style>
  <w:style w:type="character" w:customStyle="1" w:styleId="188">
    <w:name w:val="页脚 Char"/>
    <w:basedOn w:val="23"/>
    <w:link w:val="184"/>
    <w:qFormat/>
    <w:uiPriority w:val="99"/>
    <w:rPr>
      <w:sz w:val="18"/>
      <w:szCs w:val="18"/>
    </w:rPr>
  </w:style>
  <w:style w:type="character" w:customStyle="1" w:styleId="189">
    <w:name w:val="页眉 Char1"/>
    <w:basedOn w:val="23"/>
    <w:link w:val="11"/>
    <w:semiHidden/>
    <w:qFormat/>
    <w:uiPriority w:val="99"/>
    <w:rPr>
      <w:sz w:val="18"/>
      <w:szCs w:val="18"/>
    </w:rPr>
  </w:style>
  <w:style w:type="character" w:customStyle="1" w:styleId="190">
    <w:name w:val="页脚 Char1"/>
    <w:basedOn w:val="23"/>
    <w:link w:val="10"/>
    <w:semiHidden/>
    <w:qFormat/>
    <w:uiPriority w:val="99"/>
    <w:rPr>
      <w:sz w:val="18"/>
      <w:szCs w:val="18"/>
    </w:rPr>
  </w:style>
  <w:style w:type="character" w:customStyle="1" w:styleId="191">
    <w:name w:val="标题 1 Char"/>
    <w:link w:val="2"/>
    <w:qFormat/>
    <w:uiPriority w:val="0"/>
    <w:rPr>
      <w:rFonts w:ascii="方正小标宋简体" w:hAnsi="宋体" w:eastAsia="方正小标宋简体" w:cs="仿宋"/>
      <w:sz w:val="44"/>
      <w:szCs w:val="44"/>
      <w:lang w:val="en-US" w:eastAsia="zh-CN" w:bidi="ar-SA"/>
    </w:rPr>
  </w:style>
  <w:style w:type="character" w:customStyle="1" w:styleId="192">
    <w:name w:val="标题 2 Char"/>
    <w:link w:val="3"/>
    <w:qFormat/>
    <w:uiPriority w:val="0"/>
    <w:rPr>
      <w:rFonts w:ascii="黑体" w:hAnsi="黑体" w:eastAsia="黑体" w:cs="仿宋"/>
      <w:sz w:val="32"/>
      <w:szCs w:val="32"/>
      <w:lang w:val="en-US" w:eastAsia="zh-CN" w:bidi="ar-SA"/>
    </w:rPr>
  </w:style>
  <w:style w:type="character" w:customStyle="1" w:styleId="193">
    <w:name w:val="标题 3 Char1"/>
    <w:link w:val="4"/>
    <w:uiPriority w:val="0"/>
    <w:rPr>
      <w:rFonts w:ascii="楷体_GB2312" w:hAns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eN\AppData\Roaming\kingsoft\office6\templates\docerresourceshop\ugc\template\426240760128\b6b2cfd53f47ff0de9544c1f9df8e5036288812e\XXYYY&#20851;&#20110;ZZZ&#30340;&#24314;&#3575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XXYYY关于ZZZ的建议.docx</Template>
  <Pages>2</Pages>
  <Words>35</Words>
  <Characters>41</Characters>
  <Lines>4</Lines>
  <Paragraphs>1</Paragraphs>
  <TotalTime>0</TotalTime>
  <ScaleCrop>false</ScaleCrop>
  <LinksUpToDate>false</LinksUpToDate>
  <CharactersWithSpaces>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2025-07-23T09:25:00Z</dcterms:created>
  <dc:creator>ShineX</dc:creator>
  <cp:lastModifiedBy>ShineX</cp:lastModifiedBy>
  <dcterms:modified xsi:type="dcterms:W3CDTF">2025-07-23T09:28:22Z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457BE15255D94A92BCF62ACDADD4BDBE_11</vt:lpwstr>
  </property>
  <property fmtid="{D5CDD505-2E9C-101B-9397-08002B2CF9AE}" pid="4" name="KSOTemplateDocerSaveRecord">
    <vt:lpwstr>eyJoZGlkIjoiZDBmYmU0NmRlMzVkNjhkZmM2ZDM3Yzc5MWM3MTNlNGUiLCJ1c2VySWQiOiIzMTM1MTExNTcifQ==</vt:lpwstr>
  </property>
</Properties>
</file>