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4AA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56E800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2"/>
          <w:szCs w:val="32"/>
        </w:rPr>
        <w:t>关于市十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届人大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四次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会议第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218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号建议协办意见的函</w:t>
      </w:r>
    </w:p>
    <w:bookmarkEnd w:id="0"/>
    <w:p w14:paraId="15B099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</w:p>
    <w:p w14:paraId="0E1EB4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市自然资源规划局：</w:t>
      </w:r>
    </w:p>
    <w:p w14:paraId="1AFF92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市人大十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八</w:t>
      </w:r>
      <w:r>
        <w:rPr>
          <w:rFonts w:hint="eastAsia" w:ascii="仿宋" w:hAnsi="仿宋" w:eastAsia="仿宋" w:cs="仿宋"/>
          <w:sz w:val="30"/>
          <w:szCs w:val="30"/>
        </w:rPr>
        <w:t>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四次</w:t>
      </w:r>
      <w:r>
        <w:rPr>
          <w:rFonts w:hint="eastAsia" w:ascii="仿宋" w:hAnsi="仿宋" w:eastAsia="仿宋" w:cs="仿宋"/>
          <w:sz w:val="30"/>
          <w:szCs w:val="30"/>
        </w:rPr>
        <w:t>会议第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218</w:t>
      </w:r>
      <w:r>
        <w:rPr>
          <w:rFonts w:hint="eastAsia" w:ascii="仿宋" w:hAnsi="仿宋" w:eastAsia="仿宋" w:cs="仿宋"/>
          <w:sz w:val="30"/>
          <w:szCs w:val="30"/>
        </w:rPr>
        <w:t>号建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议《关于破解农业建设用地瓶颈制约的建议》已收悉，现提出如下协办意见：</w:t>
      </w:r>
    </w:p>
    <w:p w14:paraId="765A75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在推进农业现代化发展过程中，延伸农业产业链，发展农产品加工、物流、休闲农业等产业是必要路径。但是，在基层实践中，农业建设用地供地难问题也始终没有破解。在三区三线划定中，我局报送了1000余亩设施农业需求和100余亩建设用地需求，最终在规划编制中，仅落实了建设用地的规划，但在实际供地过程中，又因未纳入城镇开发边界、未处于工业集聚区范围等原因，无法用于发展农产品生产加工、物流市场等产业。近期，我局积极配合贵局，探索一二三产业融合用地供地的破解方案，我局也排摸了一批农业重点项目，共提出建设用地需求141亩，设施用地需求153亩。接下来，我局将积极配合贵局做好农业建设用地供地方式的探索和实践，切实保障农业产业发展所需用地。</w:t>
      </w:r>
    </w:p>
    <w:p w14:paraId="7ED50F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0" w:firstLineChars="19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7361D8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0" w:firstLineChars="19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4C68B7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66" w:leftChars="2698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</w:t>
      </w:r>
      <w:r>
        <w:rPr>
          <w:rFonts w:hint="eastAsia" w:ascii="仿宋" w:hAnsi="仿宋" w:eastAsia="仿宋" w:cs="仿宋"/>
          <w:sz w:val="30"/>
          <w:szCs w:val="30"/>
        </w:rPr>
        <w:t>慈溪市农业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农村</w:t>
      </w:r>
      <w:r>
        <w:rPr>
          <w:rFonts w:hint="eastAsia" w:ascii="仿宋" w:hAnsi="仿宋" w:eastAsia="仿宋" w:cs="仿宋"/>
          <w:sz w:val="30"/>
          <w:szCs w:val="30"/>
        </w:rPr>
        <w:t>局</w:t>
      </w:r>
    </w:p>
    <w:p w14:paraId="0DB661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2025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17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 w14:paraId="49C566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邵晶晶</w:t>
      </w:r>
    </w:p>
    <w:p w14:paraId="34719B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联系电话：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0574-63989902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YmZhYTA1ZDRjNTUyZTA3MzVjMmI1MDI1MDg2YjEifQ=="/>
  </w:docVars>
  <w:rsids>
    <w:rsidRoot w:val="387F3E64"/>
    <w:rsid w:val="05B5073F"/>
    <w:rsid w:val="0AE41BA8"/>
    <w:rsid w:val="0B4730C6"/>
    <w:rsid w:val="10CB798A"/>
    <w:rsid w:val="183F12A8"/>
    <w:rsid w:val="1CCC04FD"/>
    <w:rsid w:val="228E4403"/>
    <w:rsid w:val="2A5D1326"/>
    <w:rsid w:val="2B6424AB"/>
    <w:rsid w:val="36C34777"/>
    <w:rsid w:val="387F3E64"/>
    <w:rsid w:val="39A81E40"/>
    <w:rsid w:val="3D0F1090"/>
    <w:rsid w:val="41624C54"/>
    <w:rsid w:val="48FE696A"/>
    <w:rsid w:val="4E027298"/>
    <w:rsid w:val="55EE79E9"/>
    <w:rsid w:val="5D7E4EBF"/>
    <w:rsid w:val="61BD6F60"/>
    <w:rsid w:val="6AD24730"/>
    <w:rsid w:val="70B878AA"/>
    <w:rsid w:val="70D76E7C"/>
    <w:rsid w:val="731410F2"/>
    <w:rsid w:val="744801A6"/>
    <w:rsid w:val="7FCF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 w:val="0"/>
      <w:keepLines/>
      <w:spacing w:line="560" w:lineRule="exact"/>
      <w:ind w:firstLine="200" w:firstLineChars="200"/>
      <w:outlineLvl w:val="1"/>
    </w:pPr>
    <w:rPr>
      <w:rFonts w:ascii="Cambria" w:hAnsi="Cambria" w:eastAsia="楷体" w:cs="Times New Roman"/>
      <w:bCs/>
      <w:sz w:val="32"/>
      <w:szCs w:val="32"/>
    </w:rPr>
  </w:style>
  <w:style w:type="paragraph" w:styleId="4">
    <w:name w:val="heading 3"/>
    <w:basedOn w:val="1"/>
    <w:next w:val="1"/>
    <w:link w:val="9"/>
    <w:autoRedefine/>
    <w:semiHidden/>
    <w:unhideWhenUsed/>
    <w:qFormat/>
    <w:uiPriority w:val="0"/>
    <w:pPr>
      <w:keepNext w:val="0"/>
      <w:keepLines/>
      <w:spacing w:beforeLines="0" w:beforeAutospacing="0" w:afterLines="0" w:afterAutospacing="0" w:line="560" w:lineRule="exact"/>
      <w:ind w:firstLine="723" w:firstLineChars="200"/>
      <w:outlineLvl w:val="2"/>
    </w:pPr>
    <w:rPr>
      <w:rFonts w:eastAsia="仿宋_GB2312" w:asciiTheme="minorAscii" w:hAnsiTheme="minorAscii"/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autoRedefine/>
    <w:qFormat/>
    <w:uiPriority w:val="99"/>
    <w:pPr>
      <w:widowControl w:val="0"/>
      <w:ind w:firstLine="200"/>
      <w:jc w:val="both"/>
    </w:pPr>
    <w:rPr>
      <w:rFonts w:ascii="Times New Roman" w:hAnsi="Times New Roman" w:eastAsia="楷体_GB2312" w:cs="Times New Roman"/>
      <w:kern w:val="2"/>
      <w:sz w:val="21"/>
      <w:lang w:val="en-US" w:eastAsia="zh-CN" w:bidi="ar-SA"/>
    </w:rPr>
  </w:style>
  <w:style w:type="paragraph" w:styleId="5">
    <w:name w:val="table of authorities"/>
    <w:basedOn w:val="1"/>
    <w:next w:val="1"/>
    <w:autoRedefine/>
    <w:unhideWhenUsed/>
    <w:qFormat/>
    <w:uiPriority w:val="99"/>
    <w:pPr>
      <w:ind w:left="420" w:leftChars="200"/>
    </w:pPr>
  </w:style>
  <w:style w:type="paragraph" w:customStyle="1" w:styleId="8">
    <w:name w:val="正文-公1"/>
    <w:basedOn w:val="1"/>
    <w:autoRedefine/>
    <w:qFormat/>
    <w:uiPriority w:val="99"/>
    <w:pPr>
      <w:ind w:firstLine="200" w:firstLineChars="200"/>
    </w:pPr>
    <w:rPr>
      <w:color w:val="000000"/>
    </w:rPr>
  </w:style>
  <w:style w:type="character" w:customStyle="1" w:styleId="9">
    <w:name w:val="标题 3 Char"/>
    <w:link w:val="4"/>
    <w:qFormat/>
    <w:uiPriority w:val="0"/>
    <w:rPr>
      <w:rFonts w:eastAsia="仿宋_GB2312" w:asciiTheme="minorAscii" w:hAnsiTheme="minorAscii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</Words>
  <Characters>438</Characters>
  <Lines>0</Lines>
  <Paragraphs>0</Paragraphs>
  <TotalTime>10</TotalTime>
  <ScaleCrop>false</ScaleCrop>
  <LinksUpToDate>false</LinksUpToDate>
  <CharactersWithSpaces>490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2021-04-30T03:23:00Z</dcterms:created>
  <dc:creator>邵晶晶</dc:creator>
  <cp:lastModifiedBy>瓜瓜</cp:lastModifiedBy>
  <dcterms:modified xsi:type="dcterms:W3CDTF">2025-04-24T08:26:06Z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01EEE5E892514BD5BF2A3FD49F2420B2</vt:lpwstr>
  </property>
  <property fmtid="{D5CDD505-2E9C-101B-9397-08002B2CF9AE}" pid="4" name="commondata">
    <vt:lpwstr>eyJoZGlkIjoiY2ZlMTIxNjFmZDc5MWQ3ZDY4MzU4NWY2MjgzNTg0MmMifQ==</vt:lpwstr>
  </property>
  <property fmtid="{D5CDD505-2E9C-101B-9397-08002B2CF9AE}" pid="5" name="KSOTemplateDocerSaveRecord">
    <vt:lpwstr>eyJoZGlkIjoiOGRmYTAyZjg0YjM4MWJlYjc1ODUyZGE4MTk1MWRiYzkiLCJ1c2VySWQiOiIzMDc0MTE1NDUifQ==</vt:lpwstr>
  </property>
</Properties>
</file>