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A4" w:rsidRPr="00AF4414" w:rsidRDefault="00A64FA4" w:rsidP="00AF4414">
      <w:pPr>
        <w:spacing w:line="560" w:lineRule="exact"/>
        <w:rPr>
          <w:rFonts w:ascii="仿宋_GB2312" w:eastAsia="仿宋_GB2312" w:hAnsi="仿宋" w:cs="仿宋"/>
          <w:sz w:val="32"/>
          <w:szCs w:val="32"/>
        </w:rPr>
      </w:pPr>
    </w:p>
    <w:p w:rsidR="00A64FA4" w:rsidRPr="00AF4414" w:rsidRDefault="00512311" w:rsidP="00AF4414">
      <w:pPr>
        <w:spacing w:line="560" w:lineRule="exact"/>
        <w:jc w:val="center"/>
        <w:rPr>
          <w:rFonts w:ascii="方正小标宋简体" w:eastAsia="方正小标宋简体" w:hAnsi="仿宋" w:cs="仿宋" w:hint="eastAsia"/>
          <w:sz w:val="44"/>
          <w:szCs w:val="44"/>
        </w:rPr>
      </w:pPr>
      <w:r w:rsidRPr="00AF4414">
        <w:rPr>
          <w:rFonts w:ascii="方正小标宋简体" w:eastAsia="方正小标宋简体" w:hAnsi="仿宋" w:cs="仿宋" w:hint="eastAsia"/>
          <w:sz w:val="44"/>
          <w:szCs w:val="44"/>
        </w:rPr>
        <w:t>关于加快建设白河小区雨污分流工程的建议</w:t>
      </w:r>
    </w:p>
    <w:p w:rsidR="00512311" w:rsidRPr="00AF4414" w:rsidRDefault="00512311" w:rsidP="00AF4414">
      <w:pPr>
        <w:spacing w:line="560" w:lineRule="exact"/>
        <w:rPr>
          <w:rFonts w:ascii="仿宋_GB2312" w:eastAsia="仿宋_GB2312" w:hAnsi="仿宋" w:cs="仿宋"/>
          <w:sz w:val="32"/>
          <w:szCs w:val="32"/>
        </w:rPr>
      </w:pPr>
    </w:p>
    <w:p w:rsidR="00A64FA4" w:rsidRPr="00AF4414" w:rsidRDefault="000E6859" w:rsidP="00AF4414">
      <w:pPr>
        <w:spacing w:line="560" w:lineRule="exact"/>
        <w:rPr>
          <w:rFonts w:ascii="楷体_GB2312" w:eastAsia="楷体_GB2312" w:hAnsi="仿宋" w:cs="仿宋" w:hint="eastAsia"/>
          <w:sz w:val="32"/>
          <w:szCs w:val="32"/>
        </w:rPr>
      </w:pPr>
      <w:r w:rsidRPr="00AF4414">
        <w:rPr>
          <w:rFonts w:ascii="楷体_GB2312" w:eastAsia="楷体_GB2312" w:hAnsi="仿宋" w:cs="仿宋" w:hint="eastAsia"/>
          <w:sz w:val="32"/>
          <w:szCs w:val="32"/>
        </w:rPr>
        <w:t>领衔代表：胡宏波</w:t>
      </w:r>
    </w:p>
    <w:p w:rsidR="00A64FA4" w:rsidRPr="00AF4414" w:rsidRDefault="000E6859" w:rsidP="00AF4414">
      <w:pPr>
        <w:spacing w:line="560" w:lineRule="exact"/>
        <w:rPr>
          <w:rFonts w:ascii="楷体_GB2312" w:eastAsia="楷体_GB2312" w:hAnsi="仿宋" w:cs="仿宋" w:hint="eastAsia"/>
          <w:sz w:val="32"/>
          <w:szCs w:val="32"/>
        </w:rPr>
      </w:pPr>
      <w:r w:rsidRPr="00AF4414">
        <w:rPr>
          <w:rFonts w:ascii="楷体_GB2312" w:eastAsia="楷体_GB2312" w:hAnsi="仿宋" w:cs="仿宋" w:hint="eastAsia"/>
          <w:sz w:val="32"/>
          <w:szCs w:val="32"/>
        </w:rPr>
        <w:t>附议代表：</w:t>
      </w:r>
    </w:p>
    <w:p w:rsidR="00512311" w:rsidRPr="00512311" w:rsidRDefault="00512311" w:rsidP="00AF4414">
      <w:pPr>
        <w:spacing w:line="560" w:lineRule="exact"/>
        <w:rPr>
          <w:rFonts w:ascii="仿宋_GB2312" w:eastAsia="仿宋_GB2312" w:hAnsi="仿宋" w:cs="仿宋"/>
          <w:sz w:val="32"/>
          <w:szCs w:val="32"/>
        </w:rPr>
      </w:pPr>
    </w:p>
    <w:p w:rsidR="00A64FA4" w:rsidRPr="00512311" w:rsidRDefault="000E6859" w:rsidP="00AF4414">
      <w:pPr>
        <w:spacing w:line="560" w:lineRule="exact"/>
        <w:ind w:firstLineChars="200" w:firstLine="640"/>
        <w:rPr>
          <w:rFonts w:ascii="仿宋_GB2312" w:eastAsia="仿宋_GB2312" w:hAnsi="仿宋" w:cs="仿宋"/>
          <w:sz w:val="32"/>
          <w:szCs w:val="32"/>
        </w:rPr>
      </w:pPr>
      <w:r w:rsidRPr="00512311">
        <w:rPr>
          <w:rFonts w:ascii="仿宋_GB2312" w:eastAsia="仿宋_GB2312" w:hAnsi="仿宋" w:cs="仿宋" w:hint="eastAsia"/>
          <w:sz w:val="32"/>
          <w:szCs w:val="32"/>
        </w:rPr>
        <w:t>雨污分流改造工程旨在解决当前排水系统中雨污水混流的问题，降低城市内涝风险，改善人居水环境质量。白河小区位于未来社区规划范围内，其雨污分流改造工程更加注重实效性和可持续性。</w:t>
      </w:r>
    </w:p>
    <w:p w:rsidR="00A64FA4" w:rsidRPr="00512311" w:rsidRDefault="000E6859" w:rsidP="00AF4414">
      <w:pPr>
        <w:spacing w:line="560" w:lineRule="exact"/>
        <w:ind w:firstLineChars="200" w:firstLine="640"/>
        <w:rPr>
          <w:rFonts w:ascii="仿宋_GB2312" w:eastAsia="仿宋_GB2312" w:hAnsi="仿宋" w:cs="仿宋"/>
          <w:sz w:val="32"/>
          <w:szCs w:val="32"/>
        </w:rPr>
      </w:pPr>
      <w:r w:rsidRPr="00512311">
        <w:rPr>
          <w:rFonts w:ascii="仿宋_GB2312" w:eastAsia="仿宋_GB2312" w:hAnsi="仿宋" w:cs="仿宋" w:hint="eastAsia"/>
          <w:sz w:val="32"/>
          <w:szCs w:val="32"/>
        </w:rPr>
        <w:t xml:space="preserve">慈溪市白沙路街道白河小区建于2004年5月，东至二灶江，西至上周塘，南至开发大道，白河小区为拆迁落地安置小区，小区占地面积约16万平方米，现有住户742户，共2500余人。小区内有一条内河，全长360米，连接二灶江和小区雨水管。 </w:t>
      </w:r>
    </w:p>
    <w:p w:rsidR="00A64FA4" w:rsidRPr="00512311" w:rsidRDefault="000E6859" w:rsidP="00AF4414">
      <w:pPr>
        <w:spacing w:line="560" w:lineRule="exact"/>
        <w:ind w:firstLineChars="200" w:firstLine="640"/>
        <w:rPr>
          <w:rFonts w:ascii="黑体" w:eastAsia="黑体" w:hAnsi="黑体"/>
          <w:sz w:val="32"/>
          <w:szCs w:val="32"/>
        </w:rPr>
      </w:pPr>
      <w:r w:rsidRPr="00512311">
        <w:rPr>
          <w:rFonts w:ascii="黑体" w:eastAsia="黑体" w:hAnsi="黑体" w:hint="eastAsia"/>
          <w:sz w:val="32"/>
          <w:szCs w:val="32"/>
        </w:rPr>
        <w:t>一、存在问题</w:t>
      </w:r>
    </w:p>
    <w:p w:rsidR="00A64FA4" w:rsidRPr="00512311" w:rsidRDefault="000E6859" w:rsidP="00AF4414">
      <w:pPr>
        <w:widowControl/>
        <w:spacing w:line="560" w:lineRule="exact"/>
        <w:ind w:firstLineChars="200" w:firstLine="640"/>
        <w:rPr>
          <w:rFonts w:ascii="仿宋_GB2312" w:eastAsia="仿宋_GB2312" w:hAnsi="仿宋" w:cs="仿宋"/>
          <w:sz w:val="32"/>
          <w:szCs w:val="32"/>
        </w:rPr>
      </w:pPr>
      <w:r w:rsidRPr="00512311">
        <w:rPr>
          <w:rFonts w:ascii="仿宋_GB2312" w:eastAsia="仿宋_GB2312" w:hAnsi="仿宋" w:cs="仿宋" w:hint="eastAsia"/>
          <w:sz w:val="32"/>
          <w:szCs w:val="32"/>
        </w:rPr>
        <w:t>白河小区内房子都属于自建房，并按照拆迁办图纸统一规划建房，当初要求建房时住户的化粪池接入污水管，其他都接入雨水管，但是存在部分居民的化粪池直接接入雨水管的情况。埋在底下的排水管道如同一个人的的毛细血管，常年下来，雨污混排，以及小区内各类管道年久破损等原因，大量生活污水及管道油污会流入河道，至今对小区的水环境造成严重影响，内河发黑发臭，</w:t>
      </w:r>
      <w:r w:rsidRPr="00512311">
        <w:rPr>
          <w:rFonts w:ascii="仿宋_GB2312" w:eastAsia="仿宋_GB2312" w:hAnsi="仿宋" w:cs="仿宋" w:hint="eastAsia"/>
          <w:sz w:val="32"/>
          <w:szCs w:val="32"/>
        </w:rPr>
        <w:lastRenderedPageBreak/>
        <w:t>居民反响很大。另外，社区无额外收入，只有上级固定补助，无法承担起大型工程改造项目。</w:t>
      </w:r>
    </w:p>
    <w:p w:rsidR="00A64FA4" w:rsidRPr="00512311" w:rsidRDefault="000E6859" w:rsidP="00AF4414">
      <w:pPr>
        <w:spacing w:line="560" w:lineRule="exact"/>
        <w:ind w:firstLineChars="200" w:firstLine="640"/>
        <w:rPr>
          <w:rFonts w:ascii="黑体" w:eastAsia="黑体" w:hAnsi="黑体"/>
          <w:sz w:val="32"/>
          <w:szCs w:val="32"/>
        </w:rPr>
      </w:pPr>
      <w:r w:rsidRPr="00512311">
        <w:rPr>
          <w:rFonts w:ascii="黑体" w:eastAsia="黑体" w:hAnsi="黑体" w:hint="eastAsia"/>
          <w:sz w:val="32"/>
          <w:szCs w:val="32"/>
        </w:rPr>
        <w:t>二、建设必要性</w:t>
      </w:r>
    </w:p>
    <w:p w:rsidR="00A64FA4" w:rsidRPr="00512311" w:rsidRDefault="000E6859" w:rsidP="00AF4414">
      <w:pPr>
        <w:spacing w:line="560" w:lineRule="exact"/>
        <w:ind w:firstLineChars="200" w:firstLine="643"/>
        <w:rPr>
          <w:rFonts w:ascii="仿宋_GB2312" w:eastAsia="仿宋_GB2312" w:hAnsi="仿宋_GB2312" w:cs="仿宋_GB2312"/>
          <w:sz w:val="32"/>
          <w:szCs w:val="32"/>
        </w:rPr>
      </w:pPr>
      <w:r w:rsidRPr="00512311">
        <w:rPr>
          <w:rFonts w:ascii="楷体_GB2312" w:eastAsia="楷体_GB2312" w:hAnsi="宋体" w:cs="宋体" w:hint="eastAsia"/>
          <w:b/>
          <w:bCs/>
          <w:kern w:val="0"/>
          <w:sz w:val="32"/>
          <w:szCs w:val="32"/>
        </w:rPr>
        <w:t>（一）原有投入效益不高。</w:t>
      </w:r>
      <w:r w:rsidRPr="00512311">
        <w:rPr>
          <w:rFonts w:ascii="仿宋_GB2312" w:eastAsia="仿宋_GB2312" w:hAnsi="仿宋_GB2312" w:cs="仿宋_GB2312" w:hint="eastAsia"/>
          <w:sz w:val="32"/>
          <w:szCs w:val="32"/>
        </w:rPr>
        <w:t>2021年由白沙路街道引入第三方沁园公司旗下的水艺工程打造内河水环境循环，但效果不佳，有时造成大量鱼类死亡，有时河道散发异味，居民反映颇多。尤其今年夏季连续高温缺少降雨，造成蓝藻大量繁殖，加上雨污管积污严重，近期社区也投入了较大的人力财力对其进行应急处置，对该河道进行抽水、冲刷淤泥等处理，但治标不治本，收效甚微。</w:t>
      </w:r>
    </w:p>
    <w:p w:rsidR="00A64FA4" w:rsidRPr="00512311" w:rsidRDefault="000E6859" w:rsidP="00AF4414">
      <w:pPr>
        <w:spacing w:line="560" w:lineRule="exact"/>
        <w:ind w:firstLineChars="200" w:firstLine="643"/>
        <w:rPr>
          <w:rFonts w:ascii="仿宋_GB2312" w:eastAsia="仿宋_GB2312"/>
          <w:sz w:val="32"/>
          <w:szCs w:val="32"/>
        </w:rPr>
      </w:pPr>
      <w:r w:rsidRPr="00512311">
        <w:rPr>
          <w:rFonts w:ascii="楷体_GB2312" w:eastAsia="楷体_GB2312" w:hAnsi="宋体" w:cs="宋体" w:hint="eastAsia"/>
          <w:b/>
          <w:bCs/>
          <w:kern w:val="0"/>
          <w:sz w:val="32"/>
          <w:szCs w:val="32"/>
        </w:rPr>
        <w:t>（二）监管整治作用有限。</w:t>
      </w:r>
      <w:r w:rsidRPr="00512311">
        <w:rPr>
          <w:rFonts w:ascii="仿宋_GB2312" w:eastAsia="仿宋_GB2312" w:hAnsi="仿宋_GB2312" w:cs="仿宋_GB2312" w:hint="eastAsia"/>
          <w:sz w:val="32"/>
          <w:szCs w:val="32"/>
        </w:rPr>
        <w:t>由于雨污同流且年数久，内河经常散发异味。今年更为严重，部分雨水管存在破裂渗漏、</w:t>
      </w:r>
      <w:r w:rsidRPr="00512311">
        <w:rPr>
          <w:rFonts w:ascii="仿宋_GB2312" w:eastAsia="仿宋_GB2312" w:hAnsi="仿宋" w:cs="仿宋" w:hint="eastAsia"/>
          <w:sz w:val="32"/>
          <w:szCs w:val="32"/>
        </w:rPr>
        <w:t>部分雨污水管道年久积淤，排水功能受阻、</w:t>
      </w:r>
      <w:r w:rsidRPr="00512311">
        <w:rPr>
          <w:rFonts w:ascii="仿宋_GB2312" w:eastAsia="仿宋_GB2312" w:hAnsi="仿宋_GB2312" w:cs="仿宋_GB2312" w:hint="eastAsia"/>
          <w:sz w:val="32"/>
          <w:szCs w:val="32"/>
        </w:rPr>
        <w:t>部分雨水靠墙井连通化粪池，粪便污水经雨水靠墙井流入雨水管直排河道。治理难度较大，未能全面监管整治，需通过打造雨污分离，从源头上进行防控。</w:t>
      </w:r>
    </w:p>
    <w:p w:rsidR="00A64FA4" w:rsidRPr="00512311" w:rsidRDefault="000E6859" w:rsidP="00AF4414">
      <w:pPr>
        <w:widowControl/>
        <w:spacing w:line="560" w:lineRule="exact"/>
        <w:ind w:firstLineChars="200" w:firstLine="643"/>
        <w:rPr>
          <w:rFonts w:ascii="仿宋_GB2312" w:eastAsia="仿宋_GB2312" w:hAnsi="仿宋_GB2312" w:cs="仿宋_GB2312"/>
          <w:sz w:val="32"/>
          <w:szCs w:val="32"/>
        </w:rPr>
      </w:pPr>
      <w:r w:rsidRPr="00512311">
        <w:rPr>
          <w:rFonts w:ascii="楷体_GB2312" w:eastAsia="楷体_GB2312" w:hAnsi="宋体" w:cs="宋体" w:hint="eastAsia"/>
          <w:b/>
          <w:bCs/>
          <w:kern w:val="0"/>
          <w:sz w:val="32"/>
          <w:szCs w:val="32"/>
        </w:rPr>
        <w:t>（三）周边条件相对成熟。</w:t>
      </w:r>
      <w:r w:rsidRPr="00512311">
        <w:rPr>
          <w:rFonts w:ascii="仿宋_GB2312" w:eastAsia="仿宋_GB2312" w:hAnsi="仿宋_GB2312" w:cs="仿宋_GB2312" w:hint="eastAsia"/>
          <w:sz w:val="32"/>
          <w:szCs w:val="32"/>
        </w:rPr>
        <w:t>白河小区位于未来社区规划范围内，周边配套设施齐全，高档小区正拔地而起，但白河小区的现状显得格格不入。为了能更好的打造未来社区的品牌，需要对小区进行重新改造，让“甬有碧水”品牌深入人心，成为城市的“金名片”。</w:t>
      </w:r>
    </w:p>
    <w:p w:rsidR="00A64FA4" w:rsidRPr="00512311" w:rsidRDefault="000E6859" w:rsidP="00AF4414">
      <w:pPr>
        <w:spacing w:line="560" w:lineRule="exact"/>
        <w:ind w:firstLineChars="200" w:firstLine="640"/>
        <w:rPr>
          <w:rFonts w:ascii="黑体" w:eastAsia="黑体" w:hAnsi="黑体"/>
          <w:sz w:val="32"/>
          <w:szCs w:val="32"/>
        </w:rPr>
      </w:pPr>
      <w:r w:rsidRPr="00512311">
        <w:rPr>
          <w:rFonts w:ascii="黑体" w:eastAsia="黑体" w:hAnsi="黑体" w:hint="eastAsia"/>
          <w:sz w:val="32"/>
          <w:szCs w:val="32"/>
        </w:rPr>
        <w:t>三、相关建议</w:t>
      </w:r>
    </w:p>
    <w:p w:rsidR="00A64FA4" w:rsidRPr="00512311" w:rsidRDefault="000E6859" w:rsidP="00AF4414">
      <w:pPr>
        <w:widowControl/>
        <w:spacing w:line="560" w:lineRule="exact"/>
        <w:ind w:firstLineChars="200" w:firstLine="643"/>
        <w:rPr>
          <w:rFonts w:ascii="仿宋_GB2312" w:eastAsia="仿宋_GB2312" w:hAnsi="仿宋_GB2312" w:cs="仿宋_GB2312"/>
          <w:sz w:val="32"/>
          <w:szCs w:val="32"/>
        </w:rPr>
      </w:pPr>
      <w:r w:rsidRPr="00512311">
        <w:rPr>
          <w:rFonts w:ascii="楷体_GB2312" w:eastAsia="楷体_GB2312" w:hAnsi="宋体" w:cs="宋体" w:hint="eastAsia"/>
          <w:b/>
          <w:bCs/>
          <w:kern w:val="0"/>
          <w:sz w:val="32"/>
          <w:szCs w:val="32"/>
        </w:rPr>
        <w:t>（一）加快启动规划建设。</w:t>
      </w:r>
      <w:r w:rsidRPr="00512311">
        <w:rPr>
          <w:rFonts w:ascii="仿宋_GB2312" w:eastAsia="仿宋_GB2312" w:hAnsi="仿宋_GB2312" w:cs="仿宋_GB2312" w:hint="eastAsia"/>
          <w:sz w:val="32"/>
          <w:szCs w:val="32"/>
        </w:rPr>
        <w:t>白河小区东临二灶江，西临新城河，随着该区域城市建设高速推进，白河小区河道环境配套等也</w:t>
      </w:r>
      <w:r w:rsidRPr="00512311">
        <w:rPr>
          <w:rFonts w:ascii="仿宋_GB2312" w:eastAsia="仿宋_GB2312" w:hAnsi="仿宋_GB2312" w:cs="仿宋_GB2312" w:hint="eastAsia"/>
          <w:sz w:val="32"/>
          <w:szCs w:val="32"/>
        </w:rPr>
        <w:lastRenderedPageBreak/>
        <w:t>急需跟进，为此建议尽快启动雨污分离工程，使雨水污水从“同流合污”变为“各行其道”以水为媒，打造特色生态长廊。改善辖区居民的居住环境，提高人民群众的生活质量，建议启动雨污分流改造工程，深入践行“绿水青山就是金山银山”的重要思想，并巩固治水剿劣成果。</w:t>
      </w:r>
    </w:p>
    <w:p w:rsidR="00A64FA4" w:rsidRPr="00512311" w:rsidRDefault="000E6859" w:rsidP="00AF4414">
      <w:pPr>
        <w:widowControl/>
        <w:spacing w:line="560" w:lineRule="exact"/>
        <w:ind w:firstLineChars="200" w:firstLine="643"/>
        <w:rPr>
          <w:rFonts w:ascii="仿宋_GB2312" w:eastAsia="仿宋_GB2312" w:hAnsi="仿宋_GB2312" w:cs="仿宋_GB2312"/>
          <w:sz w:val="32"/>
          <w:szCs w:val="32"/>
        </w:rPr>
      </w:pPr>
      <w:r w:rsidRPr="00512311">
        <w:rPr>
          <w:rFonts w:ascii="楷体_GB2312" w:eastAsia="楷体_GB2312" w:hAnsi="宋体" w:cs="宋体" w:hint="eastAsia"/>
          <w:b/>
          <w:bCs/>
          <w:kern w:val="0"/>
          <w:sz w:val="32"/>
          <w:szCs w:val="32"/>
        </w:rPr>
        <w:t>（二）明确建设单位及经费。</w:t>
      </w:r>
      <w:r w:rsidRPr="00512311">
        <w:rPr>
          <w:rFonts w:ascii="仿宋_GB2312" w:eastAsia="仿宋_GB2312" w:hAnsi="仿宋_GB2312" w:cs="仿宋_GB2312" w:hint="eastAsia"/>
          <w:sz w:val="32"/>
          <w:szCs w:val="32"/>
        </w:rPr>
        <w:t>这项小区雨污管改造工程复杂需要大量的资金，根据社区的实际情况是有心无力改造，但为了小区居民的身体健康、改善居住环境，解决小区的水环境，彻底解决内河发黑发臭的现状，建议列入改造规划，给予解决社区的实际困难，可参照宁波市江北区崇和庄水环境基础设施提升改造工程。</w:t>
      </w:r>
      <w:bookmarkStart w:id="0" w:name="_GoBack"/>
      <w:bookmarkEnd w:id="0"/>
    </w:p>
    <w:sectPr w:rsidR="00A64FA4" w:rsidRPr="00512311" w:rsidSect="00772794">
      <w:headerReference w:type="default" r:id="rId6"/>
      <w:footerReference w:type="even" r:id="rId7"/>
      <w:footerReference w:type="default" r:id="rId8"/>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1C" w:rsidRDefault="0013731C" w:rsidP="00A64FA4">
      <w:r>
        <w:separator/>
      </w:r>
    </w:p>
  </w:endnote>
  <w:endnote w:type="continuationSeparator" w:id="1">
    <w:p w:rsidR="0013731C" w:rsidRDefault="0013731C" w:rsidP="00A64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A4" w:rsidRDefault="000C3A09">
    <w:pPr>
      <w:pStyle w:val="a3"/>
      <w:framePr w:wrap="around" w:vAnchor="text" w:hAnchor="margin" w:xAlign="center" w:y="1"/>
      <w:rPr>
        <w:rStyle w:val="a7"/>
      </w:rPr>
    </w:pPr>
    <w:r>
      <w:fldChar w:fldCharType="begin"/>
    </w:r>
    <w:r w:rsidR="000E6859">
      <w:rPr>
        <w:rStyle w:val="a7"/>
      </w:rPr>
      <w:instrText xml:space="preserve">PAGE  </w:instrText>
    </w:r>
    <w:r>
      <w:fldChar w:fldCharType="end"/>
    </w:r>
  </w:p>
  <w:p w:rsidR="00A64FA4" w:rsidRDefault="00A64F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A4" w:rsidRDefault="000C3A09">
    <w:pPr>
      <w:pStyle w:val="a3"/>
      <w:framePr w:wrap="around" w:vAnchor="text" w:hAnchor="margin" w:xAlign="center" w:y="1"/>
      <w:rPr>
        <w:rStyle w:val="a7"/>
      </w:rPr>
    </w:pPr>
    <w:r>
      <w:fldChar w:fldCharType="begin"/>
    </w:r>
    <w:r w:rsidR="000E6859">
      <w:rPr>
        <w:rStyle w:val="a7"/>
      </w:rPr>
      <w:instrText xml:space="preserve">PAGE  </w:instrText>
    </w:r>
    <w:r>
      <w:fldChar w:fldCharType="separate"/>
    </w:r>
    <w:r w:rsidR="00AF4414">
      <w:rPr>
        <w:rStyle w:val="a7"/>
        <w:noProof/>
      </w:rPr>
      <w:t>3</w:t>
    </w:r>
    <w:r>
      <w:fldChar w:fldCharType="end"/>
    </w:r>
  </w:p>
  <w:p w:rsidR="00A64FA4" w:rsidRDefault="00A64F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1C" w:rsidRDefault="0013731C" w:rsidP="00A64FA4">
      <w:r>
        <w:separator/>
      </w:r>
    </w:p>
  </w:footnote>
  <w:footnote w:type="continuationSeparator" w:id="1">
    <w:p w:rsidR="0013731C" w:rsidRDefault="0013731C" w:rsidP="00A64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A4" w:rsidRDefault="00A64FA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7C1"/>
    <w:rsid w:val="00002465"/>
    <w:rsid w:val="00023F7B"/>
    <w:rsid w:val="0003130E"/>
    <w:rsid w:val="00033148"/>
    <w:rsid w:val="00037975"/>
    <w:rsid w:val="00042647"/>
    <w:rsid w:val="00060B67"/>
    <w:rsid w:val="000610C2"/>
    <w:rsid w:val="00062EE5"/>
    <w:rsid w:val="00066FBB"/>
    <w:rsid w:val="00077278"/>
    <w:rsid w:val="0008108F"/>
    <w:rsid w:val="000B1E07"/>
    <w:rsid w:val="000B58EF"/>
    <w:rsid w:val="000C236B"/>
    <w:rsid w:val="000C3A09"/>
    <w:rsid w:val="000C71F0"/>
    <w:rsid w:val="000E6859"/>
    <w:rsid w:val="000F2D9D"/>
    <w:rsid w:val="00114074"/>
    <w:rsid w:val="001147DF"/>
    <w:rsid w:val="00121C6B"/>
    <w:rsid w:val="0012544C"/>
    <w:rsid w:val="00126F50"/>
    <w:rsid w:val="0013292F"/>
    <w:rsid w:val="0013731C"/>
    <w:rsid w:val="00137BAE"/>
    <w:rsid w:val="00157E8D"/>
    <w:rsid w:val="00166E6E"/>
    <w:rsid w:val="00191A83"/>
    <w:rsid w:val="001961FB"/>
    <w:rsid w:val="001A320A"/>
    <w:rsid w:val="001A79FB"/>
    <w:rsid w:val="001D42AA"/>
    <w:rsid w:val="001D4C86"/>
    <w:rsid w:val="001D4CB6"/>
    <w:rsid w:val="001E377B"/>
    <w:rsid w:val="001E3976"/>
    <w:rsid w:val="001E5F4C"/>
    <w:rsid w:val="00207E85"/>
    <w:rsid w:val="00225463"/>
    <w:rsid w:val="002324BC"/>
    <w:rsid w:val="002326DB"/>
    <w:rsid w:val="00232D06"/>
    <w:rsid w:val="00234482"/>
    <w:rsid w:val="00236E0C"/>
    <w:rsid w:val="00240960"/>
    <w:rsid w:val="00251FCE"/>
    <w:rsid w:val="00260B23"/>
    <w:rsid w:val="0026729A"/>
    <w:rsid w:val="00271D65"/>
    <w:rsid w:val="0029742B"/>
    <w:rsid w:val="002A0195"/>
    <w:rsid w:val="002B418D"/>
    <w:rsid w:val="002B47EE"/>
    <w:rsid w:val="002D2DA0"/>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566D"/>
    <w:rsid w:val="00447040"/>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F3E17"/>
    <w:rsid w:val="004F6465"/>
    <w:rsid w:val="005115A6"/>
    <w:rsid w:val="00512311"/>
    <w:rsid w:val="00514CA0"/>
    <w:rsid w:val="00522B93"/>
    <w:rsid w:val="00524F8A"/>
    <w:rsid w:val="00531595"/>
    <w:rsid w:val="00547F07"/>
    <w:rsid w:val="0056002E"/>
    <w:rsid w:val="00560DF8"/>
    <w:rsid w:val="00560F29"/>
    <w:rsid w:val="00573557"/>
    <w:rsid w:val="005758B4"/>
    <w:rsid w:val="00582392"/>
    <w:rsid w:val="00586172"/>
    <w:rsid w:val="00586951"/>
    <w:rsid w:val="00590307"/>
    <w:rsid w:val="00594AB5"/>
    <w:rsid w:val="00594DAA"/>
    <w:rsid w:val="005A2446"/>
    <w:rsid w:val="005A7882"/>
    <w:rsid w:val="005B53D4"/>
    <w:rsid w:val="005B5F43"/>
    <w:rsid w:val="005C2917"/>
    <w:rsid w:val="005C2BE2"/>
    <w:rsid w:val="005F5B11"/>
    <w:rsid w:val="00600E9A"/>
    <w:rsid w:val="00601DEC"/>
    <w:rsid w:val="00603239"/>
    <w:rsid w:val="0060390E"/>
    <w:rsid w:val="006043A7"/>
    <w:rsid w:val="006109C9"/>
    <w:rsid w:val="00615310"/>
    <w:rsid w:val="00616345"/>
    <w:rsid w:val="00621122"/>
    <w:rsid w:val="00633378"/>
    <w:rsid w:val="006610D2"/>
    <w:rsid w:val="00675084"/>
    <w:rsid w:val="0067765F"/>
    <w:rsid w:val="006803A3"/>
    <w:rsid w:val="00685A54"/>
    <w:rsid w:val="006C1F49"/>
    <w:rsid w:val="006D1A06"/>
    <w:rsid w:val="0072699B"/>
    <w:rsid w:val="00744316"/>
    <w:rsid w:val="00772794"/>
    <w:rsid w:val="00786DEB"/>
    <w:rsid w:val="007945DF"/>
    <w:rsid w:val="00796295"/>
    <w:rsid w:val="007A2E61"/>
    <w:rsid w:val="007B2566"/>
    <w:rsid w:val="007C1DE1"/>
    <w:rsid w:val="007C675A"/>
    <w:rsid w:val="007D1C4A"/>
    <w:rsid w:val="007D4004"/>
    <w:rsid w:val="007D477D"/>
    <w:rsid w:val="007F5251"/>
    <w:rsid w:val="0082117E"/>
    <w:rsid w:val="008431CB"/>
    <w:rsid w:val="00864792"/>
    <w:rsid w:val="00866CD5"/>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249B0"/>
    <w:rsid w:val="00924A5E"/>
    <w:rsid w:val="00925BC9"/>
    <w:rsid w:val="00932460"/>
    <w:rsid w:val="00965CFE"/>
    <w:rsid w:val="0097210A"/>
    <w:rsid w:val="00974B8B"/>
    <w:rsid w:val="00990838"/>
    <w:rsid w:val="00992664"/>
    <w:rsid w:val="00995420"/>
    <w:rsid w:val="009B23AA"/>
    <w:rsid w:val="009B46CB"/>
    <w:rsid w:val="009B5B5D"/>
    <w:rsid w:val="009C59CC"/>
    <w:rsid w:val="009C7AA4"/>
    <w:rsid w:val="009D29EA"/>
    <w:rsid w:val="009E7832"/>
    <w:rsid w:val="009F21D7"/>
    <w:rsid w:val="00A04213"/>
    <w:rsid w:val="00A2414D"/>
    <w:rsid w:val="00A26A2F"/>
    <w:rsid w:val="00A42AF0"/>
    <w:rsid w:val="00A4504D"/>
    <w:rsid w:val="00A4621C"/>
    <w:rsid w:val="00A53A85"/>
    <w:rsid w:val="00A64FA4"/>
    <w:rsid w:val="00A7586A"/>
    <w:rsid w:val="00A83079"/>
    <w:rsid w:val="00A84F93"/>
    <w:rsid w:val="00A85F02"/>
    <w:rsid w:val="00A96117"/>
    <w:rsid w:val="00AA20D9"/>
    <w:rsid w:val="00AA69FB"/>
    <w:rsid w:val="00AB0046"/>
    <w:rsid w:val="00AB5DB9"/>
    <w:rsid w:val="00AC44FE"/>
    <w:rsid w:val="00AC7CBF"/>
    <w:rsid w:val="00AD26D5"/>
    <w:rsid w:val="00AD5043"/>
    <w:rsid w:val="00AE37C1"/>
    <w:rsid w:val="00AE451A"/>
    <w:rsid w:val="00AE467F"/>
    <w:rsid w:val="00AE6D34"/>
    <w:rsid w:val="00AF157F"/>
    <w:rsid w:val="00AF4414"/>
    <w:rsid w:val="00AF481B"/>
    <w:rsid w:val="00B27E3D"/>
    <w:rsid w:val="00B334D5"/>
    <w:rsid w:val="00B35D2F"/>
    <w:rsid w:val="00B36855"/>
    <w:rsid w:val="00B43CDC"/>
    <w:rsid w:val="00B46B99"/>
    <w:rsid w:val="00B94B73"/>
    <w:rsid w:val="00BA273E"/>
    <w:rsid w:val="00BB0510"/>
    <w:rsid w:val="00BB35E5"/>
    <w:rsid w:val="00BB4408"/>
    <w:rsid w:val="00BC28EA"/>
    <w:rsid w:val="00BC4164"/>
    <w:rsid w:val="00BD15F8"/>
    <w:rsid w:val="00BD786A"/>
    <w:rsid w:val="00BF3CF3"/>
    <w:rsid w:val="00BF630E"/>
    <w:rsid w:val="00BF6409"/>
    <w:rsid w:val="00C027A9"/>
    <w:rsid w:val="00C119FC"/>
    <w:rsid w:val="00C23592"/>
    <w:rsid w:val="00C24097"/>
    <w:rsid w:val="00C316D0"/>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75962"/>
    <w:rsid w:val="00D84EDE"/>
    <w:rsid w:val="00D85F24"/>
    <w:rsid w:val="00D87A1C"/>
    <w:rsid w:val="00D87E4B"/>
    <w:rsid w:val="00D93B2F"/>
    <w:rsid w:val="00DA32C0"/>
    <w:rsid w:val="00DA5E90"/>
    <w:rsid w:val="00DB3D62"/>
    <w:rsid w:val="00DB685A"/>
    <w:rsid w:val="00DD4F07"/>
    <w:rsid w:val="00DD7A6D"/>
    <w:rsid w:val="00E24274"/>
    <w:rsid w:val="00E270A0"/>
    <w:rsid w:val="00E6124A"/>
    <w:rsid w:val="00E61BF0"/>
    <w:rsid w:val="00E67963"/>
    <w:rsid w:val="00E74935"/>
    <w:rsid w:val="00E91CB1"/>
    <w:rsid w:val="00EA6C99"/>
    <w:rsid w:val="00ED1AA6"/>
    <w:rsid w:val="00ED6665"/>
    <w:rsid w:val="00F05FCF"/>
    <w:rsid w:val="00F131FE"/>
    <w:rsid w:val="00F16386"/>
    <w:rsid w:val="00F22CC2"/>
    <w:rsid w:val="00F255B4"/>
    <w:rsid w:val="00F65F96"/>
    <w:rsid w:val="00F76E6A"/>
    <w:rsid w:val="00F80E27"/>
    <w:rsid w:val="00F832C1"/>
    <w:rsid w:val="00F84C46"/>
    <w:rsid w:val="00F854BB"/>
    <w:rsid w:val="00F855A3"/>
    <w:rsid w:val="00F93C79"/>
    <w:rsid w:val="00F9788D"/>
    <w:rsid w:val="00FA6F90"/>
    <w:rsid w:val="00FC4C1B"/>
    <w:rsid w:val="00FE4855"/>
    <w:rsid w:val="00FE50A0"/>
    <w:rsid w:val="02D948B4"/>
    <w:rsid w:val="07184BFF"/>
    <w:rsid w:val="08487DFB"/>
    <w:rsid w:val="18A343F5"/>
    <w:rsid w:val="1E024A68"/>
    <w:rsid w:val="217020CD"/>
    <w:rsid w:val="23CF11C1"/>
    <w:rsid w:val="278D1F1B"/>
    <w:rsid w:val="4F085390"/>
    <w:rsid w:val="56CD1A10"/>
    <w:rsid w:val="61093653"/>
    <w:rsid w:val="7D6B4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FA4"/>
    <w:pPr>
      <w:widowControl w:val="0"/>
      <w:jc w:val="both"/>
    </w:pPr>
    <w:rPr>
      <w:kern w:val="2"/>
      <w:sz w:val="21"/>
      <w:szCs w:val="24"/>
    </w:rPr>
  </w:style>
  <w:style w:type="paragraph" w:styleId="1">
    <w:name w:val="heading 1"/>
    <w:basedOn w:val="a"/>
    <w:next w:val="a"/>
    <w:qFormat/>
    <w:rsid w:val="00A64FA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64FA4"/>
    <w:pPr>
      <w:tabs>
        <w:tab w:val="center" w:pos="4153"/>
        <w:tab w:val="right" w:pos="8306"/>
      </w:tabs>
      <w:snapToGrid w:val="0"/>
      <w:jc w:val="left"/>
    </w:pPr>
    <w:rPr>
      <w:sz w:val="18"/>
      <w:szCs w:val="18"/>
    </w:rPr>
  </w:style>
  <w:style w:type="paragraph" w:styleId="a4">
    <w:name w:val="header"/>
    <w:basedOn w:val="a"/>
    <w:qFormat/>
    <w:rsid w:val="00A64F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64FA4"/>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A64FA4"/>
    <w:rPr>
      <w:b/>
      <w:bCs/>
    </w:rPr>
  </w:style>
  <w:style w:type="character" w:styleId="a7">
    <w:name w:val="page number"/>
    <w:basedOn w:val="a0"/>
    <w:qFormat/>
    <w:rsid w:val="00A64FA4"/>
  </w:style>
  <w:style w:type="character" w:styleId="a8">
    <w:name w:val="Emphasis"/>
    <w:uiPriority w:val="20"/>
    <w:qFormat/>
    <w:rsid w:val="00A64FA4"/>
    <w:rPr>
      <w:color w:val="CC0000"/>
    </w:rPr>
  </w:style>
  <w:style w:type="paragraph" w:styleId="a9">
    <w:name w:val="List Paragraph"/>
    <w:basedOn w:val="a"/>
    <w:uiPriority w:val="34"/>
    <w:qFormat/>
    <w:rsid w:val="00A64FA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Words>
  <Characters>1036</Characters>
  <Application>Microsoft Office Word</Application>
  <DocSecurity>0</DocSecurity>
  <Lines>8</Lines>
  <Paragraphs>2</Paragraphs>
  <ScaleCrop>false</ScaleCrop>
  <Company>微软公司</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关于加快推进“跨境电子贸易”发展的建议</dc:title>
  <dc:creator>微软用户</dc:creator>
  <cp:lastModifiedBy>user</cp:lastModifiedBy>
  <cp:revision>3</cp:revision>
  <cp:lastPrinted>2015-01-27T01:27:00Z</cp:lastPrinted>
  <dcterms:created xsi:type="dcterms:W3CDTF">2025-01-19T08:05:00Z</dcterms:created>
  <dcterms:modified xsi:type="dcterms:W3CDTF">2025-01-20T01:34:00Z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D09A2E8CE7D440B583B004AE12199D5B</vt:lpwstr>
  </property>
</Properties>
</file>